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F75AD1" w14:textId="536E72C7" w:rsidR="00792AD7" w:rsidRDefault="00A3573D" w:rsidP="0097671A">
      <w:pPr>
        <w:tabs>
          <w:tab w:val="left" w:pos="2977"/>
        </w:tabs>
        <w:spacing w:after="120" w:line="240" w:lineRule="auto"/>
        <w:jc w:val="center"/>
        <w:rPr>
          <w:rFonts w:ascii="Arial" w:eastAsia="Arial" w:hAnsi="Arial" w:cs="Arial"/>
          <w:b/>
          <w:bCs/>
        </w:rPr>
      </w:pPr>
      <w:r>
        <w:rPr>
          <w:rFonts w:ascii="Arial" w:eastAsia="Arial" w:hAnsi="Arial" w:cs="Arial"/>
          <w:b/>
          <w:bCs/>
        </w:rPr>
        <w:t>OLIMPIADA ŞCOLARĂ DE GEOGRAFIE</w:t>
      </w:r>
    </w:p>
    <w:p w14:paraId="3C63E376" w14:textId="77777777" w:rsidR="00792AD7" w:rsidRDefault="00A3573D" w:rsidP="0097671A">
      <w:pPr>
        <w:tabs>
          <w:tab w:val="left" w:pos="2977"/>
        </w:tabs>
        <w:spacing w:after="120" w:line="240" w:lineRule="auto"/>
        <w:jc w:val="center"/>
        <w:rPr>
          <w:rFonts w:ascii="Arial" w:eastAsia="Arial" w:hAnsi="Arial" w:cs="Arial"/>
          <w:b/>
          <w:bCs/>
        </w:rPr>
      </w:pPr>
      <w:r>
        <w:rPr>
          <w:rFonts w:ascii="Arial" w:eastAsia="Arial" w:hAnsi="Arial" w:cs="Arial"/>
          <w:b/>
          <w:bCs/>
        </w:rPr>
        <w:t xml:space="preserve">ETAPA JUDEŢEANĂ/A SECTOARELOR MUNICIPIULUI BUCUREŞTI </w:t>
      </w:r>
    </w:p>
    <w:p w14:paraId="011ACF76" w14:textId="6BDF5EC4" w:rsidR="00792AD7" w:rsidRPr="00603FC7" w:rsidRDefault="00A3573D" w:rsidP="0097671A">
      <w:pPr>
        <w:tabs>
          <w:tab w:val="left" w:pos="2977"/>
        </w:tabs>
        <w:spacing w:after="120" w:line="240" w:lineRule="auto"/>
        <w:jc w:val="center"/>
        <w:rPr>
          <w:rFonts w:ascii="Arial" w:eastAsia="Arial" w:hAnsi="Arial" w:cs="Arial"/>
          <w:b/>
          <w:bCs/>
        </w:rPr>
      </w:pPr>
      <w:r>
        <w:rPr>
          <w:rFonts w:ascii="Arial" w:eastAsia="Arial" w:hAnsi="Arial" w:cs="Arial"/>
          <w:b/>
          <w:bCs/>
        </w:rPr>
        <w:t>3 martie 2026</w:t>
      </w:r>
    </w:p>
    <w:p w14:paraId="7A822516" w14:textId="596DB3B9" w:rsidR="0097671A" w:rsidRPr="0097671A" w:rsidRDefault="00A3573D" w:rsidP="002E67E4">
      <w:pPr>
        <w:tabs>
          <w:tab w:val="left" w:pos="2977"/>
        </w:tabs>
        <w:spacing w:after="120" w:line="240" w:lineRule="auto"/>
        <w:jc w:val="center"/>
        <w:rPr>
          <w:rFonts w:ascii="Arial" w:eastAsia="Arial" w:hAnsi="Arial" w:cs="Arial"/>
          <w:b/>
          <w:bCs/>
        </w:rPr>
      </w:pPr>
      <w:r>
        <w:rPr>
          <w:rFonts w:ascii="Arial" w:eastAsia="Arial" w:hAnsi="Arial" w:cs="Arial"/>
          <w:b/>
          <w:bCs/>
        </w:rPr>
        <w:t>CLASA a XI-a</w:t>
      </w:r>
    </w:p>
    <w:p w14:paraId="1A401BF7" w14:textId="77777777" w:rsidR="00792AD7" w:rsidRDefault="00A3573D">
      <w:pPr>
        <w:numPr>
          <w:ilvl w:val="0"/>
          <w:numId w:val="1"/>
        </w:numPr>
        <w:spacing w:after="0" w:line="240" w:lineRule="auto"/>
        <w:ind w:left="0" w:firstLine="284"/>
        <w:jc w:val="both"/>
        <w:rPr>
          <w:rFonts w:ascii="Arial" w:eastAsia="Arial" w:hAnsi="Arial" w:cs="Arial"/>
          <w:b/>
          <w:bCs/>
        </w:rPr>
      </w:pPr>
      <w:r>
        <w:rPr>
          <w:rFonts w:ascii="Arial" w:eastAsia="Arial" w:hAnsi="Arial" w:cs="Arial"/>
          <w:b/>
          <w:bCs/>
        </w:rPr>
        <w:t>Toate subiectele sunt obligatorii. Se acordă 10 puncte din oficiu.</w:t>
      </w:r>
    </w:p>
    <w:p w14:paraId="287D8815" w14:textId="77777777" w:rsidR="00792AD7" w:rsidRDefault="00A3573D">
      <w:pPr>
        <w:numPr>
          <w:ilvl w:val="0"/>
          <w:numId w:val="1"/>
        </w:numPr>
        <w:spacing w:after="0" w:line="240" w:lineRule="auto"/>
        <w:ind w:left="0" w:firstLine="284"/>
        <w:jc w:val="both"/>
        <w:rPr>
          <w:rFonts w:ascii="Arial" w:eastAsia="Arial" w:hAnsi="Arial" w:cs="Arial"/>
          <w:b/>
          <w:bCs/>
        </w:rPr>
      </w:pPr>
      <w:r>
        <w:rPr>
          <w:rFonts w:ascii="Arial" w:eastAsia="Arial" w:hAnsi="Arial" w:cs="Arial"/>
          <w:b/>
          <w:bCs/>
        </w:rPr>
        <w:t>Timpul de lucru efectiv este de 3 ore.</w:t>
      </w:r>
    </w:p>
    <w:p w14:paraId="72DA4DB1" w14:textId="77777777" w:rsidR="00792AD7" w:rsidRDefault="00792AD7">
      <w:pPr>
        <w:spacing w:after="0" w:line="240" w:lineRule="auto"/>
        <w:jc w:val="both"/>
        <w:rPr>
          <w:rFonts w:ascii="Arial" w:eastAsia="Arial" w:hAnsi="Arial" w:cs="Arial"/>
          <w:b/>
          <w:bCs/>
        </w:rPr>
      </w:pPr>
    </w:p>
    <w:p w14:paraId="16BDE371" w14:textId="77777777" w:rsidR="0097671A" w:rsidRDefault="0097671A">
      <w:pPr>
        <w:spacing w:after="0" w:line="240" w:lineRule="auto"/>
        <w:jc w:val="both"/>
        <w:rPr>
          <w:rFonts w:ascii="Arial" w:eastAsia="Arial" w:hAnsi="Arial" w:cs="Arial"/>
          <w:b/>
          <w:bCs/>
        </w:rPr>
      </w:pPr>
    </w:p>
    <w:p w14:paraId="3BE364C1" w14:textId="2D191953" w:rsidR="00792AD7" w:rsidRDefault="00A3573D">
      <w:pPr>
        <w:spacing w:after="120" w:line="240" w:lineRule="auto"/>
        <w:rPr>
          <w:rFonts w:ascii="Arial" w:eastAsia="Arial" w:hAnsi="Arial" w:cs="Arial"/>
          <w:b/>
          <w:bCs/>
          <w:u w:val="single"/>
        </w:rPr>
      </w:pPr>
      <w:r>
        <w:rPr>
          <w:rFonts w:ascii="Arial" w:eastAsia="Arial" w:hAnsi="Arial" w:cs="Arial"/>
          <w:b/>
          <w:bCs/>
          <w:u w:val="single"/>
        </w:rPr>
        <w:t>Subiectul I                                                                                                                       (</w:t>
      </w:r>
      <w:r w:rsidRPr="0067213A">
        <w:rPr>
          <w:rFonts w:ascii="Arial" w:eastAsia="Arial" w:hAnsi="Arial" w:cs="Arial"/>
          <w:b/>
          <w:bCs/>
          <w:u w:val="single"/>
        </w:rPr>
        <w:t>20</w:t>
      </w:r>
      <w:r>
        <w:rPr>
          <w:rFonts w:ascii="Arial" w:eastAsia="Arial" w:hAnsi="Arial" w:cs="Arial"/>
          <w:b/>
          <w:bCs/>
          <w:u w:val="single"/>
        </w:rPr>
        <w:t xml:space="preserve"> puncte)</w:t>
      </w:r>
    </w:p>
    <w:p w14:paraId="1D9D17DB" w14:textId="77777777" w:rsidR="00792AD7" w:rsidRPr="0033639B" w:rsidRDefault="00A3573D" w:rsidP="00603FC7">
      <w:pPr>
        <w:spacing w:after="0" w:line="240" w:lineRule="auto"/>
        <w:ind w:firstLine="360"/>
        <w:jc w:val="both"/>
        <w:rPr>
          <w:rFonts w:ascii="Arial" w:eastAsia="Arial" w:hAnsi="Arial" w:cs="Arial"/>
          <w:color w:val="000000" w:themeColor="text1"/>
        </w:rPr>
      </w:pPr>
      <w:r>
        <w:rPr>
          <w:rFonts w:ascii="Arial" w:eastAsia="Arial" w:hAnsi="Arial" w:cs="Arial"/>
        </w:rPr>
        <w:t xml:space="preserve">Scrieți, pe foaia de concurs, litera corespunzătoare răspunsului corect pentru fiecare dintre </w:t>
      </w:r>
      <w:r w:rsidRPr="0033639B">
        <w:rPr>
          <w:rFonts w:ascii="Arial" w:eastAsia="Arial" w:hAnsi="Arial" w:cs="Arial"/>
          <w:color w:val="000000" w:themeColor="text1"/>
        </w:rPr>
        <w:t>afirmațiile de mai jos:</w:t>
      </w:r>
    </w:p>
    <w:p w14:paraId="2EA8FAEF" w14:textId="3747B31A" w:rsidR="00792AD7" w:rsidRPr="0033639B" w:rsidRDefault="00A3573D" w:rsidP="00660241">
      <w:pPr>
        <w:pStyle w:val="ListParagraph"/>
        <w:numPr>
          <w:ilvl w:val="0"/>
          <w:numId w:val="9"/>
        </w:numPr>
        <w:spacing w:before="30" w:after="30" w:line="240" w:lineRule="auto"/>
        <w:ind w:left="360"/>
        <w:jc w:val="both"/>
        <w:rPr>
          <w:rFonts w:ascii="Arial" w:eastAsia="Arial" w:hAnsi="Arial" w:cs="Arial"/>
          <w:color w:val="000000" w:themeColor="text1"/>
        </w:rPr>
      </w:pPr>
      <w:r w:rsidRPr="0033639B">
        <w:rPr>
          <w:rFonts w:ascii="Arial" w:eastAsia="Arial" w:hAnsi="Arial" w:cs="Arial"/>
          <w:color w:val="000000" w:themeColor="text1"/>
        </w:rPr>
        <w:t>Apele Oceanului Atlantic sunt mai calde în lungul Ecuatorului, spre continentul american decât spre cel african, datorită:</w:t>
      </w:r>
    </w:p>
    <w:p w14:paraId="1E4897B1" w14:textId="7F2B67FA" w:rsidR="00792AD7" w:rsidRPr="0033639B" w:rsidRDefault="00A3573D" w:rsidP="00660241">
      <w:pPr>
        <w:spacing w:after="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direcției de propagare a curenților oceanici;</w:t>
      </w:r>
      <w:r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manifestării mareelor;</w:t>
      </w:r>
    </w:p>
    <w:p w14:paraId="2ABFCCC0" w14:textId="17CED63D" w:rsidR="00792AD7" w:rsidRPr="0033639B" w:rsidRDefault="00A3573D" w:rsidP="0097671A">
      <w:pPr>
        <w:spacing w:after="24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c.</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 xml:space="preserve">prezenței rocilor coraligene;   </w:t>
      </w:r>
      <w:r w:rsidRPr="0033639B">
        <w:rPr>
          <w:rFonts w:ascii="Arial" w:eastAsia="Arial" w:hAnsi="Arial" w:cs="Arial"/>
          <w:color w:val="000000" w:themeColor="text1"/>
        </w:rPr>
        <w:tab/>
      </w:r>
      <w:r w:rsidR="00F660AF" w:rsidRPr="0033639B">
        <w:rPr>
          <w:rFonts w:ascii="Arial" w:eastAsia="Arial" w:hAnsi="Arial" w:cs="Arial"/>
          <w:color w:val="000000" w:themeColor="text1"/>
        </w:rPr>
        <w:tab/>
      </w:r>
      <w:r w:rsidR="00F660AF" w:rsidRPr="0033639B">
        <w:rPr>
          <w:rFonts w:ascii="Arial" w:eastAsia="Arial" w:hAnsi="Arial" w:cs="Arial"/>
          <w:color w:val="000000" w:themeColor="text1"/>
        </w:rPr>
        <w:tab/>
      </w:r>
      <w:r w:rsidR="00F660AF" w:rsidRPr="0033639B">
        <w:rPr>
          <w:rFonts w:ascii="Arial" w:eastAsia="Arial" w:hAnsi="Arial" w:cs="Arial"/>
          <w:color w:val="000000" w:themeColor="text1"/>
        </w:rPr>
        <w:tab/>
      </w:r>
      <w:r w:rsidR="00F660AF" w:rsidRPr="0033639B">
        <w:rPr>
          <w:rFonts w:ascii="Arial" w:eastAsia="Arial" w:hAnsi="Arial" w:cs="Arial"/>
          <w:b/>
          <w:bCs/>
          <w:color w:val="000000" w:themeColor="text1"/>
        </w:rPr>
        <w:t xml:space="preserve">d. </w:t>
      </w:r>
      <w:r w:rsidRPr="0033639B">
        <w:rPr>
          <w:rFonts w:ascii="Arial" w:eastAsia="Arial" w:hAnsi="Arial" w:cs="Arial"/>
          <w:color w:val="000000" w:themeColor="text1"/>
        </w:rPr>
        <w:t>prezenței vegetației de mangrove</w:t>
      </w:r>
      <w:r w:rsidR="00896F76">
        <w:rPr>
          <w:rFonts w:ascii="Arial" w:eastAsia="Arial" w:hAnsi="Arial" w:cs="Arial"/>
          <w:color w:val="000000" w:themeColor="text1"/>
        </w:rPr>
        <w:t>.</w:t>
      </w:r>
    </w:p>
    <w:p w14:paraId="1B1EB094" w14:textId="0688D2E3" w:rsidR="00792AD7" w:rsidRPr="0033639B" w:rsidRDefault="00A3573D" w:rsidP="00660241">
      <w:pPr>
        <w:pStyle w:val="ListParagraph"/>
        <w:numPr>
          <w:ilvl w:val="0"/>
          <w:numId w:val="9"/>
        </w:numPr>
        <w:spacing w:before="30" w:after="30" w:line="240" w:lineRule="auto"/>
        <w:ind w:left="360"/>
        <w:jc w:val="both"/>
        <w:rPr>
          <w:rFonts w:ascii="Arial" w:eastAsia="Arial" w:hAnsi="Arial" w:cs="Arial"/>
          <w:color w:val="000000" w:themeColor="text1"/>
        </w:rPr>
      </w:pPr>
      <w:r w:rsidRPr="0033639B">
        <w:rPr>
          <w:rFonts w:ascii="Arial" w:eastAsia="Arial" w:hAnsi="Arial" w:cs="Arial"/>
          <w:color w:val="000000" w:themeColor="text1"/>
        </w:rPr>
        <w:t>Sunt considerate a fi</w:t>
      </w:r>
      <w:r w:rsidR="00F660AF" w:rsidRPr="0033639B">
        <w:rPr>
          <w:rFonts w:ascii="Arial" w:eastAsia="Arial" w:hAnsi="Arial" w:cs="Arial"/>
          <w:color w:val="000000" w:themeColor="text1"/>
        </w:rPr>
        <w:t xml:space="preserve"> în „echilibru fragil” </w:t>
      </w:r>
      <w:r w:rsidRPr="0033639B">
        <w:rPr>
          <w:rFonts w:ascii="Arial" w:eastAsia="Arial" w:hAnsi="Arial" w:cs="Arial"/>
          <w:color w:val="000000" w:themeColor="text1"/>
        </w:rPr>
        <w:t>din cauza distrugerilor provocate de ciclonii tropicali:</w:t>
      </w:r>
    </w:p>
    <w:p w14:paraId="67AE8381" w14:textId="1BF7C733" w:rsidR="00792AD7" w:rsidRPr="0033639B" w:rsidRDefault="00A3573D" w:rsidP="00660241">
      <w:pPr>
        <w:spacing w:after="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b/>
          <w:bCs/>
          <w:color w:val="000000" w:themeColor="text1"/>
          <w:sz w:val="14"/>
          <w:szCs w:val="14"/>
        </w:rPr>
        <w:t xml:space="preserve"> </w:t>
      </w:r>
      <w:r w:rsidRPr="0033639B">
        <w:rPr>
          <w:rFonts w:ascii="Arial" w:eastAsia="Arial" w:hAnsi="Arial" w:cs="Arial"/>
          <w:color w:val="000000" w:themeColor="text1"/>
        </w:rPr>
        <w:t xml:space="preserve">Delta Gangelui și </w:t>
      </w:r>
      <w:r w:rsidR="00C763E9" w:rsidRPr="0033639B">
        <w:rPr>
          <w:rFonts w:ascii="Arial" w:eastAsia="Arial" w:hAnsi="Arial" w:cs="Arial"/>
          <w:color w:val="000000" w:themeColor="text1"/>
        </w:rPr>
        <w:t>Brahmaputra</w:t>
      </w:r>
      <w:r w:rsidRPr="0033639B">
        <w:rPr>
          <w:rFonts w:ascii="Arial" w:eastAsia="Arial" w:hAnsi="Arial" w:cs="Arial"/>
          <w:color w:val="000000" w:themeColor="text1"/>
        </w:rPr>
        <w:t xml:space="preserve">;  </w:t>
      </w:r>
      <w:r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Delta Dunării și Delta Volgăi;</w:t>
      </w:r>
    </w:p>
    <w:p w14:paraId="4F7C188D" w14:textId="431F94D2" w:rsidR="00792AD7" w:rsidRPr="0033639B" w:rsidRDefault="00A3573D" w:rsidP="0097671A">
      <w:pPr>
        <w:spacing w:after="24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c.</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Lacul Aral și Lacul Baikal;</w:t>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Marea Caspică și Marea Neagră</w:t>
      </w:r>
      <w:r w:rsidR="00896F76">
        <w:rPr>
          <w:rFonts w:ascii="Arial" w:eastAsia="Arial" w:hAnsi="Arial" w:cs="Arial"/>
          <w:color w:val="000000" w:themeColor="text1"/>
        </w:rPr>
        <w:t>.</w:t>
      </w:r>
      <w:r w:rsidRPr="0033639B">
        <w:rPr>
          <w:rFonts w:ascii="Arial" w:eastAsia="Arial" w:hAnsi="Arial" w:cs="Arial"/>
          <w:color w:val="000000" w:themeColor="text1"/>
        </w:rPr>
        <w:t xml:space="preserve"> </w:t>
      </w:r>
      <w:r w:rsidRPr="0033639B">
        <w:rPr>
          <w:rFonts w:ascii="Arial" w:eastAsia="Arial" w:hAnsi="Arial" w:cs="Arial"/>
          <w:color w:val="000000" w:themeColor="text1"/>
        </w:rPr>
        <w:tab/>
        <w:t xml:space="preserve">    </w:t>
      </w:r>
    </w:p>
    <w:p w14:paraId="66C6B349" w14:textId="4861EDAF" w:rsidR="00792AD7" w:rsidRPr="0033639B" w:rsidRDefault="00A3573D" w:rsidP="00660241">
      <w:pPr>
        <w:pStyle w:val="ListParagraph"/>
        <w:numPr>
          <w:ilvl w:val="0"/>
          <w:numId w:val="9"/>
        </w:numPr>
        <w:spacing w:before="30" w:after="30" w:line="240" w:lineRule="auto"/>
        <w:ind w:left="360"/>
        <w:jc w:val="both"/>
        <w:rPr>
          <w:rFonts w:ascii="Arial" w:eastAsia="Arial" w:hAnsi="Arial" w:cs="Arial"/>
          <w:color w:val="000000" w:themeColor="text1"/>
        </w:rPr>
      </w:pPr>
      <w:r w:rsidRPr="0033639B">
        <w:rPr>
          <w:rFonts w:ascii="Arial" w:eastAsia="Arial" w:hAnsi="Arial" w:cs="Arial"/>
          <w:color w:val="000000" w:themeColor="text1"/>
        </w:rPr>
        <w:t>O consecință a intervenției antropice asupra defrișării versanților, o reprezintă:</w:t>
      </w:r>
    </w:p>
    <w:p w14:paraId="6DCD321B" w14:textId="5A81B6B0" w:rsidR="00792AD7" w:rsidRPr="0033639B" w:rsidRDefault="00A3573D" w:rsidP="00660241">
      <w:pPr>
        <w:spacing w:before="30" w:after="30" w:line="240" w:lineRule="auto"/>
        <w:ind w:left="283"/>
        <w:jc w:val="both"/>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color w:val="000000" w:themeColor="text1"/>
        </w:rPr>
        <w:t xml:space="preserve"> agricultura intensivă;</w:t>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rPr>
        <w:t xml:space="preserve"> eroziunea accelerată;</w:t>
      </w:r>
    </w:p>
    <w:p w14:paraId="787A74F0" w14:textId="7FA8B32C" w:rsidR="00792AD7" w:rsidRPr="0033639B" w:rsidRDefault="00A3573D" w:rsidP="0012273E">
      <w:pPr>
        <w:spacing w:after="240" w:line="240" w:lineRule="auto"/>
        <w:ind w:left="283"/>
        <w:jc w:val="both"/>
        <w:rPr>
          <w:rFonts w:ascii="Arial" w:eastAsia="Arial" w:hAnsi="Arial" w:cs="Arial"/>
          <w:color w:val="000000" w:themeColor="text1"/>
        </w:rPr>
      </w:pPr>
      <w:r w:rsidRPr="0033639B">
        <w:rPr>
          <w:rFonts w:ascii="Arial" w:eastAsia="Arial" w:hAnsi="Arial" w:cs="Arial"/>
          <w:b/>
          <w:bCs/>
          <w:color w:val="000000" w:themeColor="text1"/>
        </w:rPr>
        <w:t>c.</w:t>
      </w:r>
      <w:r w:rsidRPr="0033639B">
        <w:rPr>
          <w:rFonts w:ascii="Arial" w:eastAsia="Arial" w:hAnsi="Arial" w:cs="Arial"/>
          <w:color w:val="000000" w:themeColor="text1"/>
        </w:rPr>
        <w:t xml:space="preserve"> hazardurile naturale;</w:t>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00660241"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pășunatul excesiv</w:t>
      </w:r>
      <w:r w:rsidR="00896F76">
        <w:rPr>
          <w:rFonts w:ascii="Arial" w:eastAsia="Arial" w:hAnsi="Arial" w:cs="Arial"/>
          <w:color w:val="000000" w:themeColor="text1"/>
        </w:rPr>
        <w:t>.</w:t>
      </w:r>
      <w:r w:rsidRPr="0033639B">
        <w:rPr>
          <w:rFonts w:ascii="Arial" w:eastAsia="Arial" w:hAnsi="Arial" w:cs="Arial"/>
          <w:color w:val="000000" w:themeColor="text1"/>
        </w:rPr>
        <w:tab/>
        <w:t xml:space="preserve"> </w:t>
      </w:r>
    </w:p>
    <w:p w14:paraId="1BF5D810" w14:textId="77777777" w:rsidR="009E68F9" w:rsidRPr="0033639B" w:rsidRDefault="00A3573D" w:rsidP="0012273E">
      <w:pPr>
        <w:pStyle w:val="ListParagraph"/>
        <w:numPr>
          <w:ilvl w:val="0"/>
          <w:numId w:val="9"/>
        </w:numPr>
        <w:spacing w:before="30" w:after="30"/>
        <w:ind w:left="357" w:hanging="357"/>
        <w:jc w:val="both"/>
        <w:rPr>
          <w:rFonts w:ascii="Arial" w:eastAsia="Arial" w:hAnsi="Arial" w:cs="Arial"/>
          <w:color w:val="000000" w:themeColor="text1"/>
        </w:rPr>
      </w:pPr>
      <w:r w:rsidRPr="0033639B">
        <w:rPr>
          <w:rFonts w:ascii="Arial" w:eastAsia="Arial" w:hAnsi="Arial" w:cs="Arial"/>
          <w:color w:val="000000" w:themeColor="text1"/>
        </w:rPr>
        <w:t xml:space="preserve">Este rezultatul interacțiunii dinamice </w:t>
      </w:r>
      <w:r w:rsidR="00F660AF" w:rsidRPr="0033639B">
        <w:rPr>
          <w:rFonts w:ascii="Arial" w:eastAsia="Arial" w:hAnsi="Arial" w:cs="Arial"/>
          <w:color w:val="000000" w:themeColor="text1"/>
        </w:rPr>
        <w:t>dintre</w:t>
      </w:r>
      <w:r w:rsidRPr="0033639B">
        <w:rPr>
          <w:rFonts w:ascii="Arial" w:eastAsia="Arial" w:hAnsi="Arial" w:cs="Arial"/>
          <w:color w:val="000000" w:themeColor="text1"/>
        </w:rPr>
        <w:t xml:space="preserve"> elementel</w:t>
      </w:r>
      <w:r w:rsidR="00F660AF" w:rsidRPr="0033639B">
        <w:rPr>
          <w:rFonts w:ascii="Arial" w:eastAsia="Arial" w:hAnsi="Arial" w:cs="Arial"/>
          <w:color w:val="000000" w:themeColor="text1"/>
        </w:rPr>
        <w:t>e</w:t>
      </w:r>
      <w:r w:rsidRPr="0033639B">
        <w:rPr>
          <w:rFonts w:ascii="Arial" w:eastAsia="Arial" w:hAnsi="Arial" w:cs="Arial"/>
          <w:color w:val="000000" w:themeColor="text1"/>
        </w:rPr>
        <w:t xml:space="preserve"> fizice, biologice și antropice ale mediului, și evidențiază aspectul calitativ al acestuia:</w:t>
      </w:r>
    </w:p>
    <w:p w14:paraId="0A2DCE55" w14:textId="2E1E8908" w:rsidR="0012273E" w:rsidRPr="0012273E" w:rsidRDefault="00A3573D" w:rsidP="00896F76">
      <w:pPr>
        <w:spacing w:after="240"/>
        <w:ind w:left="283"/>
        <w:jc w:val="both"/>
        <w:rPr>
          <w:rFonts w:ascii="Arial" w:eastAsia="Arial" w:hAnsi="Arial" w:cs="Arial"/>
          <w:color w:val="000000" w:themeColor="text1"/>
        </w:rPr>
      </w:pPr>
      <w:r w:rsidRPr="0012273E">
        <w:rPr>
          <w:rFonts w:ascii="Arial" w:eastAsia="Arial" w:hAnsi="Arial" w:cs="Arial"/>
          <w:b/>
          <w:bCs/>
          <w:color w:val="000000" w:themeColor="text1"/>
        </w:rPr>
        <w:t>a.</w:t>
      </w:r>
      <w:r w:rsidRPr="0012273E">
        <w:rPr>
          <w:rFonts w:ascii="Arial" w:eastAsia="Arial" w:hAnsi="Arial" w:cs="Arial"/>
          <w:color w:val="000000" w:themeColor="text1"/>
          <w:sz w:val="14"/>
          <w:szCs w:val="14"/>
        </w:rPr>
        <w:t xml:space="preserve"> </w:t>
      </w:r>
      <w:r w:rsidR="00F660AF" w:rsidRPr="0012273E">
        <w:rPr>
          <w:rFonts w:ascii="Arial" w:eastAsia="Arial" w:hAnsi="Arial" w:cs="Arial"/>
          <w:color w:val="000000" w:themeColor="text1"/>
        </w:rPr>
        <w:t>biocenoza</w:t>
      </w:r>
      <w:r w:rsidRPr="0012273E">
        <w:rPr>
          <w:rFonts w:ascii="Arial" w:eastAsia="Arial" w:hAnsi="Arial" w:cs="Arial"/>
          <w:color w:val="000000" w:themeColor="text1"/>
        </w:rPr>
        <w:t>;</w:t>
      </w:r>
      <w:r w:rsidR="00636A39" w:rsidRPr="0012273E">
        <w:rPr>
          <w:rFonts w:ascii="Arial" w:eastAsia="Arial" w:hAnsi="Arial" w:cs="Arial"/>
          <w:color w:val="000000" w:themeColor="text1"/>
        </w:rPr>
        <w:tab/>
      </w:r>
      <w:r w:rsidR="00F660AF" w:rsidRPr="0012273E">
        <w:rPr>
          <w:rFonts w:ascii="Arial" w:eastAsia="Arial" w:hAnsi="Arial" w:cs="Arial"/>
          <w:color w:val="000000" w:themeColor="text1"/>
        </w:rPr>
        <w:tab/>
      </w:r>
      <w:r w:rsidRPr="0012273E">
        <w:rPr>
          <w:rFonts w:ascii="Arial" w:eastAsia="Arial" w:hAnsi="Arial" w:cs="Arial"/>
          <w:b/>
          <w:bCs/>
          <w:color w:val="000000" w:themeColor="text1"/>
        </w:rPr>
        <w:t>b.</w:t>
      </w:r>
      <w:r w:rsidRPr="0012273E">
        <w:rPr>
          <w:rFonts w:ascii="Arial" w:eastAsia="Arial" w:hAnsi="Arial" w:cs="Arial"/>
          <w:color w:val="000000" w:themeColor="text1"/>
          <w:sz w:val="14"/>
          <w:szCs w:val="14"/>
        </w:rPr>
        <w:t xml:space="preserve"> </w:t>
      </w:r>
      <w:r w:rsidR="00F660AF" w:rsidRPr="0012273E">
        <w:rPr>
          <w:rFonts w:ascii="Arial" w:eastAsia="Arial" w:hAnsi="Arial" w:cs="Arial"/>
          <w:color w:val="000000" w:themeColor="text1"/>
        </w:rPr>
        <w:t>biotopul</w:t>
      </w:r>
      <w:r w:rsidRPr="0012273E">
        <w:rPr>
          <w:rFonts w:ascii="Arial" w:eastAsia="Arial" w:hAnsi="Arial" w:cs="Arial"/>
          <w:color w:val="000000" w:themeColor="text1"/>
        </w:rPr>
        <w:t>;</w:t>
      </w:r>
      <w:r w:rsidR="00660241" w:rsidRPr="0012273E">
        <w:rPr>
          <w:rFonts w:ascii="Arial" w:eastAsia="Arial" w:hAnsi="Arial" w:cs="Arial"/>
          <w:color w:val="000000" w:themeColor="text1"/>
        </w:rPr>
        <w:tab/>
      </w:r>
      <w:r w:rsidR="00F660AF" w:rsidRPr="0012273E">
        <w:rPr>
          <w:rFonts w:ascii="Arial" w:eastAsia="Arial" w:hAnsi="Arial" w:cs="Arial"/>
          <w:color w:val="000000" w:themeColor="text1"/>
        </w:rPr>
        <w:tab/>
      </w:r>
      <w:r w:rsidRPr="0012273E">
        <w:rPr>
          <w:rFonts w:ascii="Arial" w:eastAsia="Arial" w:hAnsi="Arial" w:cs="Arial"/>
          <w:b/>
          <w:bCs/>
          <w:color w:val="000000" w:themeColor="text1"/>
        </w:rPr>
        <w:t>c.</w:t>
      </w:r>
      <w:r w:rsidRPr="0012273E">
        <w:rPr>
          <w:rFonts w:ascii="Arial" w:eastAsia="Arial" w:hAnsi="Arial" w:cs="Arial"/>
          <w:color w:val="000000" w:themeColor="text1"/>
          <w:sz w:val="14"/>
          <w:szCs w:val="14"/>
        </w:rPr>
        <w:t xml:space="preserve">  </w:t>
      </w:r>
      <w:r w:rsidR="00F660AF" w:rsidRPr="0012273E">
        <w:rPr>
          <w:rFonts w:ascii="Arial" w:eastAsia="Arial" w:hAnsi="Arial" w:cs="Arial"/>
          <w:color w:val="000000" w:themeColor="text1"/>
        </w:rPr>
        <w:t>ecosistemul</w:t>
      </w:r>
      <w:r w:rsidRPr="0012273E">
        <w:rPr>
          <w:rFonts w:ascii="Arial" w:eastAsia="Arial" w:hAnsi="Arial" w:cs="Arial"/>
          <w:color w:val="000000" w:themeColor="text1"/>
        </w:rPr>
        <w:t>;</w:t>
      </w:r>
      <w:r w:rsidR="007875DD" w:rsidRPr="0012273E">
        <w:rPr>
          <w:rFonts w:ascii="Arial" w:eastAsia="Arial" w:hAnsi="Arial" w:cs="Arial"/>
          <w:color w:val="000000" w:themeColor="text1"/>
        </w:rPr>
        <w:tab/>
      </w:r>
      <w:r w:rsidRPr="0012273E">
        <w:rPr>
          <w:rFonts w:ascii="Arial" w:eastAsia="Arial" w:hAnsi="Arial" w:cs="Arial"/>
          <w:b/>
          <w:bCs/>
          <w:color w:val="000000" w:themeColor="text1"/>
        </w:rPr>
        <w:t>d</w:t>
      </w:r>
      <w:r w:rsidR="00F660AF" w:rsidRPr="0012273E">
        <w:rPr>
          <w:rFonts w:ascii="Arial" w:eastAsia="Arial" w:hAnsi="Arial" w:cs="Arial"/>
          <w:b/>
          <w:bCs/>
          <w:color w:val="000000" w:themeColor="text1"/>
        </w:rPr>
        <w:t>.</w:t>
      </w:r>
      <w:r w:rsidR="007875DD" w:rsidRPr="0012273E">
        <w:rPr>
          <w:rFonts w:ascii="Arial" w:eastAsia="Arial" w:hAnsi="Arial" w:cs="Arial"/>
          <w:b/>
          <w:bCs/>
          <w:color w:val="000000" w:themeColor="text1"/>
        </w:rPr>
        <w:t xml:space="preserve"> </w:t>
      </w:r>
      <w:r w:rsidRPr="0012273E">
        <w:rPr>
          <w:rFonts w:ascii="Arial" w:eastAsia="Arial" w:hAnsi="Arial" w:cs="Arial"/>
          <w:color w:val="000000" w:themeColor="text1"/>
        </w:rPr>
        <w:t>peisajul</w:t>
      </w:r>
      <w:r w:rsidR="007875DD" w:rsidRPr="0012273E">
        <w:rPr>
          <w:rFonts w:ascii="Arial" w:eastAsia="Arial" w:hAnsi="Arial" w:cs="Arial"/>
          <w:color w:val="000000" w:themeColor="text1"/>
        </w:rPr>
        <w:t xml:space="preserve"> </w:t>
      </w:r>
      <w:r w:rsidRPr="0012273E">
        <w:rPr>
          <w:rFonts w:ascii="Arial" w:eastAsia="Arial" w:hAnsi="Arial" w:cs="Arial"/>
          <w:color w:val="000000" w:themeColor="text1"/>
        </w:rPr>
        <w:t>geografic</w:t>
      </w:r>
      <w:r w:rsidR="00896F76">
        <w:rPr>
          <w:rFonts w:ascii="Arial" w:eastAsia="Arial" w:hAnsi="Arial" w:cs="Arial"/>
          <w:color w:val="000000" w:themeColor="text1"/>
        </w:rPr>
        <w:t>.</w:t>
      </w:r>
    </w:p>
    <w:p w14:paraId="348F489A" w14:textId="6F9F97A4" w:rsidR="00792AD7" w:rsidRPr="00496A53" w:rsidRDefault="00A3573D" w:rsidP="00896F76">
      <w:pPr>
        <w:pStyle w:val="ListParagraph"/>
        <w:numPr>
          <w:ilvl w:val="0"/>
          <w:numId w:val="9"/>
        </w:numPr>
        <w:spacing w:before="20" w:after="0"/>
        <w:ind w:left="360"/>
        <w:jc w:val="both"/>
        <w:rPr>
          <w:rFonts w:ascii="Arial" w:eastAsia="Arial" w:hAnsi="Arial" w:cs="Arial"/>
        </w:rPr>
      </w:pPr>
      <w:r w:rsidRPr="0033639B">
        <w:rPr>
          <w:rFonts w:ascii="Arial" w:eastAsia="Arial" w:hAnsi="Arial" w:cs="Arial"/>
          <w:color w:val="000000" w:themeColor="text1"/>
        </w:rPr>
        <w:t xml:space="preserve">Reducerea semnificativă cu  2/5 a suprafeței lacului Ciad este </w:t>
      </w:r>
      <w:r w:rsidRPr="00496A53">
        <w:rPr>
          <w:rFonts w:ascii="Arial" w:eastAsia="Arial" w:hAnsi="Arial" w:cs="Arial"/>
        </w:rPr>
        <w:t>cauzată de:</w:t>
      </w:r>
    </w:p>
    <w:p w14:paraId="441E9C13" w14:textId="7A7B5CF7" w:rsidR="00792AD7" w:rsidRPr="00496A53" w:rsidRDefault="00A3573D" w:rsidP="00896F76">
      <w:pPr>
        <w:spacing w:after="240"/>
        <w:ind w:left="643" w:hanging="360"/>
        <w:jc w:val="both"/>
        <w:rPr>
          <w:rFonts w:ascii="Arial" w:eastAsia="Arial" w:hAnsi="Arial" w:cs="Arial"/>
        </w:rPr>
      </w:pPr>
      <w:r w:rsidRPr="00496A53">
        <w:rPr>
          <w:rFonts w:ascii="Arial" w:eastAsia="Arial" w:hAnsi="Arial" w:cs="Arial"/>
          <w:b/>
          <w:bCs/>
        </w:rPr>
        <w:t>a.</w:t>
      </w:r>
      <w:r w:rsidRPr="00496A53">
        <w:rPr>
          <w:rFonts w:ascii="Arial" w:eastAsia="Arial" w:hAnsi="Arial" w:cs="Arial"/>
          <w:sz w:val="14"/>
          <w:szCs w:val="14"/>
        </w:rPr>
        <w:t xml:space="preserve"> </w:t>
      </w:r>
      <w:r w:rsidRPr="00496A53">
        <w:rPr>
          <w:rFonts w:ascii="Arial" w:eastAsia="Arial" w:hAnsi="Arial" w:cs="Arial"/>
        </w:rPr>
        <w:t>incendii;</w:t>
      </w:r>
      <w:r w:rsidR="00636A39" w:rsidRPr="00496A53">
        <w:rPr>
          <w:rFonts w:ascii="Arial" w:eastAsia="Arial" w:hAnsi="Arial" w:cs="Arial"/>
        </w:rPr>
        <w:tab/>
      </w:r>
      <w:r w:rsidR="00636A39" w:rsidRPr="00496A53">
        <w:rPr>
          <w:rFonts w:ascii="Arial" w:eastAsia="Arial" w:hAnsi="Arial" w:cs="Arial"/>
        </w:rPr>
        <w:tab/>
      </w:r>
      <w:r w:rsidR="00636A39" w:rsidRPr="00496A53">
        <w:rPr>
          <w:rFonts w:ascii="Arial" w:eastAsia="Arial" w:hAnsi="Arial" w:cs="Arial"/>
        </w:rPr>
        <w:tab/>
      </w:r>
      <w:r w:rsidRPr="00496A53">
        <w:rPr>
          <w:rFonts w:ascii="Arial" w:eastAsia="Arial" w:hAnsi="Arial" w:cs="Arial"/>
          <w:b/>
          <w:bCs/>
        </w:rPr>
        <w:t>b.</w:t>
      </w:r>
      <w:r w:rsidRPr="00496A53">
        <w:rPr>
          <w:rFonts w:ascii="Arial" w:eastAsia="Arial" w:hAnsi="Arial" w:cs="Arial"/>
          <w:sz w:val="14"/>
          <w:szCs w:val="14"/>
        </w:rPr>
        <w:t xml:space="preserve"> </w:t>
      </w:r>
      <w:r w:rsidRPr="00496A53">
        <w:rPr>
          <w:rFonts w:ascii="Arial" w:eastAsia="Arial" w:hAnsi="Arial" w:cs="Arial"/>
        </w:rPr>
        <w:t>despădurire;</w:t>
      </w:r>
      <w:r w:rsidR="00636A39" w:rsidRPr="00496A53">
        <w:rPr>
          <w:rFonts w:ascii="Arial" w:eastAsia="Arial" w:hAnsi="Arial" w:cs="Arial"/>
        </w:rPr>
        <w:tab/>
      </w:r>
      <w:r w:rsidRPr="00496A53">
        <w:rPr>
          <w:rFonts w:ascii="Arial" w:eastAsia="Arial" w:hAnsi="Arial" w:cs="Arial"/>
          <w:b/>
          <w:bCs/>
        </w:rPr>
        <w:t>c.</w:t>
      </w:r>
      <w:r w:rsidRPr="00496A53">
        <w:rPr>
          <w:rFonts w:ascii="Arial" w:eastAsia="Arial" w:hAnsi="Arial" w:cs="Arial"/>
          <w:sz w:val="14"/>
          <w:szCs w:val="14"/>
        </w:rPr>
        <w:t xml:space="preserve"> </w:t>
      </w:r>
      <w:r w:rsidRPr="00496A53">
        <w:rPr>
          <w:rFonts w:ascii="Arial" w:eastAsia="Arial" w:hAnsi="Arial" w:cs="Arial"/>
        </w:rPr>
        <w:t>deșertificare;</w:t>
      </w:r>
      <w:r w:rsidR="00636A39" w:rsidRPr="00496A53">
        <w:rPr>
          <w:rFonts w:ascii="Arial" w:eastAsia="Arial" w:hAnsi="Arial" w:cs="Arial"/>
        </w:rPr>
        <w:tab/>
      </w:r>
      <w:r w:rsidRPr="00496A53">
        <w:rPr>
          <w:rFonts w:ascii="Arial" w:eastAsia="Arial" w:hAnsi="Arial" w:cs="Arial"/>
          <w:b/>
          <w:bCs/>
        </w:rPr>
        <w:t>d.</w:t>
      </w:r>
      <w:r w:rsidRPr="00496A53">
        <w:rPr>
          <w:rFonts w:ascii="Arial" w:eastAsia="Arial" w:hAnsi="Arial" w:cs="Arial"/>
          <w:sz w:val="14"/>
          <w:szCs w:val="14"/>
        </w:rPr>
        <w:t xml:space="preserve"> </w:t>
      </w:r>
      <w:r w:rsidRPr="00496A53">
        <w:rPr>
          <w:rFonts w:ascii="Arial" w:eastAsia="Arial" w:hAnsi="Arial" w:cs="Arial"/>
        </w:rPr>
        <w:t>poluare</w:t>
      </w:r>
      <w:r w:rsidR="00896F76" w:rsidRPr="00496A53">
        <w:rPr>
          <w:rFonts w:ascii="Arial" w:eastAsia="Arial" w:hAnsi="Arial" w:cs="Arial"/>
        </w:rPr>
        <w:t>.</w:t>
      </w:r>
    </w:p>
    <w:p w14:paraId="655665B5" w14:textId="41A3A462" w:rsidR="00792AD7" w:rsidRPr="00496A53" w:rsidRDefault="00897E59" w:rsidP="00660241">
      <w:pPr>
        <w:pStyle w:val="ListParagraph"/>
        <w:numPr>
          <w:ilvl w:val="0"/>
          <w:numId w:val="9"/>
        </w:numPr>
        <w:spacing w:before="30" w:after="30" w:line="240" w:lineRule="auto"/>
        <w:ind w:left="360"/>
        <w:jc w:val="both"/>
        <w:rPr>
          <w:rFonts w:ascii="Arial" w:eastAsia="Arial" w:hAnsi="Arial" w:cs="Arial"/>
        </w:rPr>
      </w:pPr>
      <w:r>
        <w:rPr>
          <w:rFonts w:ascii="Arial" w:eastAsia="Arial" w:hAnsi="Arial" w:cs="Arial"/>
        </w:rPr>
        <w:t>Pre</w:t>
      </w:r>
      <w:r w:rsidR="00A3573D" w:rsidRPr="00496A53">
        <w:rPr>
          <w:rFonts w:ascii="Arial" w:eastAsia="Arial" w:hAnsi="Arial" w:cs="Arial"/>
        </w:rPr>
        <w:t xml:space="preserve">ria și pampasul </w:t>
      </w:r>
      <w:r w:rsidR="00FF7770" w:rsidRPr="00496A53">
        <w:rPr>
          <w:rFonts w:ascii="Arial" w:hAnsi="Arial" w:cs="Arial"/>
          <w:shd w:val="clear" w:color="auto" w:fill="FFFFFF"/>
        </w:rPr>
        <w:t>sunt denumite regional și local stepa</w:t>
      </w:r>
      <w:r w:rsidR="00A3573D" w:rsidRPr="00496A53">
        <w:rPr>
          <w:rFonts w:ascii="Arial" w:eastAsia="Arial" w:hAnsi="Arial" w:cs="Arial"/>
        </w:rPr>
        <w:t>:</w:t>
      </w:r>
    </w:p>
    <w:p w14:paraId="0C2F8135" w14:textId="48A3AC05" w:rsidR="00792AD7" w:rsidRPr="00496A53" w:rsidRDefault="00A3573D" w:rsidP="0097671A">
      <w:pPr>
        <w:spacing w:after="240" w:line="240" w:lineRule="auto"/>
        <w:ind w:left="643" w:hanging="360"/>
        <w:jc w:val="both"/>
        <w:rPr>
          <w:rFonts w:ascii="Arial" w:eastAsia="Arial" w:hAnsi="Arial" w:cs="Arial"/>
        </w:rPr>
      </w:pPr>
      <w:r w:rsidRPr="00496A53">
        <w:rPr>
          <w:rFonts w:ascii="Arial" w:eastAsia="Arial" w:hAnsi="Arial" w:cs="Arial"/>
          <w:b/>
          <w:bCs/>
        </w:rPr>
        <w:t>a.</w:t>
      </w:r>
      <w:r w:rsidRPr="00496A53">
        <w:rPr>
          <w:rFonts w:ascii="Arial" w:eastAsia="Arial" w:hAnsi="Arial" w:cs="Arial"/>
          <w:sz w:val="14"/>
          <w:szCs w:val="14"/>
        </w:rPr>
        <w:t xml:space="preserve"> </w:t>
      </w:r>
      <w:r w:rsidRPr="00496A53">
        <w:rPr>
          <w:rFonts w:ascii="Arial" w:eastAsia="Arial" w:hAnsi="Arial" w:cs="Arial"/>
        </w:rPr>
        <w:t>cerealieră;</w:t>
      </w:r>
      <w:r w:rsidR="00636A39" w:rsidRPr="00496A53">
        <w:rPr>
          <w:rFonts w:ascii="Arial" w:eastAsia="Arial" w:hAnsi="Arial" w:cs="Arial"/>
        </w:rPr>
        <w:tab/>
      </w:r>
      <w:r w:rsidR="00636A39" w:rsidRPr="00496A53">
        <w:rPr>
          <w:rFonts w:ascii="Arial" w:eastAsia="Arial" w:hAnsi="Arial" w:cs="Arial"/>
        </w:rPr>
        <w:tab/>
      </w:r>
      <w:r w:rsidRPr="00496A53">
        <w:rPr>
          <w:rFonts w:ascii="Arial" w:eastAsia="Arial" w:hAnsi="Arial" w:cs="Arial"/>
          <w:b/>
          <w:bCs/>
        </w:rPr>
        <w:t>b.</w:t>
      </w:r>
      <w:r w:rsidRPr="00496A53">
        <w:rPr>
          <w:rFonts w:ascii="Arial" w:eastAsia="Arial" w:hAnsi="Arial" w:cs="Arial"/>
          <w:sz w:val="14"/>
          <w:szCs w:val="14"/>
        </w:rPr>
        <w:t xml:space="preserve"> </w:t>
      </w:r>
      <w:r w:rsidRPr="00496A53">
        <w:rPr>
          <w:rFonts w:ascii="Arial" w:eastAsia="Arial" w:hAnsi="Arial" w:cs="Arial"/>
        </w:rPr>
        <w:t>înaltă;</w:t>
      </w:r>
      <w:r w:rsidR="00636A39" w:rsidRPr="00496A53">
        <w:rPr>
          <w:rFonts w:ascii="Arial" w:eastAsia="Arial" w:hAnsi="Arial" w:cs="Arial"/>
        </w:rPr>
        <w:tab/>
      </w:r>
      <w:r w:rsidR="00636A39" w:rsidRPr="00496A53">
        <w:rPr>
          <w:rFonts w:ascii="Arial" w:eastAsia="Arial" w:hAnsi="Arial" w:cs="Arial"/>
        </w:rPr>
        <w:tab/>
      </w:r>
      <w:r w:rsidRPr="00496A53">
        <w:rPr>
          <w:rFonts w:ascii="Arial" w:eastAsia="Arial" w:hAnsi="Arial" w:cs="Arial"/>
          <w:b/>
          <w:bCs/>
        </w:rPr>
        <w:t>c.</w:t>
      </w:r>
      <w:r w:rsidRPr="00496A53">
        <w:rPr>
          <w:rFonts w:ascii="Arial" w:eastAsia="Arial" w:hAnsi="Arial" w:cs="Arial"/>
          <w:sz w:val="14"/>
          <w:szCs w:val="14"/>
        </w:rPr>
        <w:t xml:space="preserve"> </w:t>
      </w:r>
      <w:r w:rsidRPr="00496A53">
        <w:rPr>
          <w:rFonts w:ascii="Arial" w:eastAsia="Arial" w:hAnsi="Arial" w:cs="Arial"/>
        </w:rPr>
        <w:t>medie;</w:t>
      </w:r>
      <w:r w:rsidR="00636A39" w:rsidRPr="00496A53">
        <w:rPr>
          <w:rFonts w:ascii="Arial" w:eastAsia="Arial" w:hAnsi="Arial" w:cs="Arial"/>
        </w:rPr>
        <w:tab/>
      </w:r>
      <w:r w:rsidR="007875DD" w:rsidRPr="00496A53">
        <w:rPr>
          <w:rFonts w:ascii="Arial" w:eastAsia="Arial" w:hAnsi="Arial" w:cs="Arial"/>
        </w:rPr>
        <w:tab/>
      </w:r>
      <w:r w:rsidRPr="00496A53">
        <w:rPr>
          <w:rFonts w:ascii="Arial" w:eastAsia="Arial" w:hAnsi="Arial" w:cs="Arial"/>
          <w:b/>
          <w:bCs/>
        </w:rPr>
        <w:t>d.</w:t>
      </w:r>
      <w:r w:rsidRPr="00496A53">
        <w:rPr>
          <w:rFonts w:ascii="Arial" w:eastAsia="Arial" w:hAnsi="Arial" w:cs="Arial"/>
          <w:sz w:val="14"/>
          <w:szCs w:val="14"/>
        </w:rPr>
        <w:t xml:space="preserve"> </w:t>
      </w:r>
      <w:r w:rsidRPr="00496A53">
        <w:rPr>
          <w:rFonts w:ascii="Arial" w:eastAsia="Arial" w:hAnsi="Arial" w:cs="Arial"/>
        </w:rPr>
        <w:t>scundă</w:t>
      </w:r>
      <w:r w:rsidR="00896F76" w:rsidRPr="00496A53">
        <w:rPr>
          <w:rFonts w:ascii="Arial" w:eastAsia="Arial" w:hAnsi="Arial" w:cs="Arial"/>
        </w:rPr>
        <w:t>.</w:t>
      </w:r>
    </w:p>
    <w:p w14:paraId="0E1CCDBB" w14:textId="5BAFA029" w:rsidR="00792AD7" w:rsidRPr="00496A53" w:rsidRDefault="00A3573D" w:rsidP="00660241">
      <w:pPr>
        <w:pStyle w:val="ListParagraph"/>
        <w:numPr>
          <w:ilvl w:val="0"/>
          <w:numId w:val="9"/>
        </w:numPr>
        <w:spacing w:before="30" w:after="30" w:line="240" w:lineRule="auto"/>
        <w:ind w:left="360"/>
        <w:jc w:val="both"/>
        <w:rPr>
          <w:rFonts w:ascii="Arial" w:eastAsia="Arial" w:hAnsi="Arial" w:cs="Arial"/>
        </w:rPr>
      </w:pPr>
      <w:r w:rsidRPr="00496A53">
        <w:rPr>
          <w:rFonts w:ascii="Arial" w:eastAsia="Arial" w:hAnsi="Arial" w:cs="Arial"/>
        </w:rPr>
        <w:t>Etajul montan cu păduri de foioase și plantații de cafea din America Centrală , poartă denumirea de:</w:t>
      </w:r>
    </w:p>
    <w:p w14:paraId="236E32F1" w14:textId="25EBC3F9" w:rsidR="00792AD7" w:rsidRPr="0033639B" w:rsidRDefault="00A3573D" w:rsidP="0097671A">
      <w:pPr>
        <w:spacing w:after="240" w:line="240" w:lineRule="auto"/>
        <w:ind w:left="643" w:hanging="360"/>
        <w:jc w:val="both"/>
        <w:rPr>
          <w:rFonts w:ascii="Arial" w:eastAsia="Arial" w:hAnsi="Arial" w:cs="Arial"/>
          <w:b/>
          <w:bCs/>
          <w:color w:val="000000" w:themeColor="text1"/>
        </w:rPr>
      </w:pPr>
      <w:r w:rsidRPr="0033639B">
        <w:rPr>
          <w:rFonts w:ascii="Arial" w:eastAsia="Arial" w:hAnsi="Arial" w:cs="Arial"/>
          <w:b/>
          <w:bCs/>
          <w:color w:val="000000" w:themeColor="text1"/>
        </w:rPr>
        <w:t>a.</w:t>
      </w:r>
      <w:r w:rsidRPr="0033639B">
        <w:rPr>
          <w:rFonts w:ascii="Arial" w:eastAsia="Arial" w:hAnsi="Arial" w:cs="Arial"/>
          <w:b/>
          <w:bCs/>
          <w:color w:val="000000" w:themeColor="text1"/>
          <w:sz w:val="14"/>
          <w:szCs w:val="14"/>
        </w:rPr>
        <w:t xml:space="preserve"> </w:t>
      </w:r>
      <w:r w:rsidR="0033639B" w:rsidRPr="0033639B">
        <w:rPr>
          <w:rFonts w:ascii="Arial" w:eastAsia="Arial" w:hAnsi="Arial" w:cs="Arial"/>
          <w:color w:val="000000" w:themeColor="text1"/>
        </w:rPr>
        <w:t>Paramos</w:t>
      </w:r>
      <w:r w:rsidRPr="0033639B">
        <w:rPr>
          <w:rFonts w:ascii="Arial" w:eastAsia="Arial" w:hAnsi="Arial" w:cs="Arial"/>
          <w:color w:val="000000" w:themeColor="text1"/>
        </w:rPr>
        <w:t>;</w:t>
      </w:r>
      <w:r w:rsidR="00636A39"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b/>
          <w:bCs/>
          <w:color w:val="000000" w:themeColor="text1"/>
          <w:sz w:val="14"/>
          <w:szCs w:val="14"/>
        </w:rPr>
        <w:t xml:space="preserve"> </w:t>
      </w:r>
      <w:r w:rsidR="0033639B" w:rsidRPr="0033639B">
        <w:rPr>
          <w:rFonts w:ascii="Arial" w:eastAsia="Arial" w:hAnsi="Arial" w:cs="Arial"/>
          <w:color w:val="000000" w:themeColor="text1"/>
        </w:rPr>
        <w:t>Tierra caliente</w:t>
      </w:r>
      <w:r w:rsidRPr="0033639B">
        <w:rPr>
          <w:rFonts w:ascii="Arial" w:eastAsia="Arial" w:hAnsi="Arial" w:cs="Arial"/>
          <w:color w:val="000000" w:themeColor="text1"/>
        </w:rPr>
        <w:t>;</w:t>
      </w:r>
      <w:r w:rsidR="00636A39" w:rsidRPr="0033639B">
        <w:rPr>
          <w:rFonts w:ascii="Arial" w:eastAsia="Arial" w:hAnsi="Arial" w:cs="Arial"/>
          <w:color w:val="000000" w:themeColor="text1"/>
        </w:rPr>
        <w:tab/>
      </w:r>
      <w:r w:rsidRPr="0033639B">
        <w:rPr>
          <w:rFonts w:ascii="Arial" w:eastAsia="Arial" w:hAnsi="Arial" w:cs="Arial"/>
          <w:b/>
          <w:bCs/>
          <w:color w:val="000000" w:themeColor="text1"/>
        </w:rPr>
        <w:t>c.</w:t>
      </w:r>
      <w:r w:rsidRPr="0033639B">
        <w:rPr>
          <w:rFonts w:ascii="Arial" w:eastAsia="Arial" w:hAnsi="Arial" w:cs="Arial"/>
          <w:b/>
          <w:bCs/>
          <w:color w:val="000000" w:themeColor="text1"/>
          <w:sz w:val="14"/>
          <w:szCs w:val="14"/>
        </w:rPr>
        <w:t xml:space="preserve">  </w:t>
      </w:r>
      <w:r w:rsidR="0033639B" w:rsidRPr="0033639B">
        <w:rPr>
          <w:rFonts w:ascii="Arial" w:eastAsia="Arial" w:hAnsi="Arial" w:cs="Arial"/>
          <w:color w:val="000000" w:themeColor="text1"/>
        </w:rPr>
        <w:t>Tierra fria</w:t>
      </w:r>
      <w:r w:rsidRPr="0033639B">
        <w:rPr>
          <w:rFonts w:ascii="Arial" w:eastAsia="Arial" w:hAnsi="Arial" w:cs="Arial"/>
          <w:color w:val="000000" w:themeColor="text1"/>
        </w:rPr>
        <w:t>;</w:t>
      </w:r>
      <w:r w:rsidR="00636A39" w:rsidRPr="0033639B">
        <w:rPr>
          <w:rFonts w:ascii="Arial" w:eastAsia="Arial" w:hAnsi="Arial" w:cs="Arial"/>
          <w:color w:val="000000" w:themeColor="text1"/>
        </w:rPr>
        <w:tab/>
      </w:r>
      <w:r w:rsidR="00636A39"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Tierra templada</w:t>
      </w:r>
      <w:r w:rsidR="00896F76">
        <w:rPr>
          <w:rFonts w:ascii="Arial" w:eastAsia="Arial" w:hAnsi="Arial" w:cs="Arial"/>
          <w:color w:val="000000" w:themeColor="text1"/>
        </w:rPr>
        <w:t>.</w:t>
      </w:r>
    </w:p>
    <w:p w14:paraId="55A5151A" w14:textId="52F590FC" w:rsidR="00792AD7" w:rsidRPr="0033639B" w:rsidRDefault="00A3573D" w:rsidP="00660241">
      <w:pPr>
        <w:pStyle w:val="ListParagraph"/>
        <w:numPr>
          <w:ilvl w:val="0"/>
          <w:numId w:val="9"/>
        </w:numPr>
        <w:spacing w:before="30" w:after="30" w:line="240" w:lineRule="auto"/>
        <w:ind w:left="360"/>
        <w:jc w:val="both"/>
        <w:rPr>
          <w:rFonts w:ascii="Arial" w:eastAsia="Arial" w:hAnsi="Arial" w:cs="Arial"/>
          <w:color w:val="000000" w:themeColor="text1"/>
        </w:rPr>
      </w:pPr>
      <w:r w:rsidRPr="0033639B">
        <w:rPr>
          <w:rFonts w:ascii="Arial" w:eastAsia="Arial" w:hAnsi="Arial" w:cs="Arial"/>
          <w:color w:val="000000" w:themeColor="text1"/>
        </w:rPr>
        <w:t>O apreciere pozitivă a procesului de globalizare, este:</w:t>
      </w:r>
    </w:p>
    <w:p w14:paraId="36A2C252" w14:textId="3EA01DF5" w:rsidR="00792AD7" w:rsidRPr="0033639B" w:rsidRDefault="00A3573D" w:rsidP="00636A39">
      <w:pPr>
        <w:spacing w:after="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color w:val="000000" w:themeColor="text1"/>
          <w:sz w:val="14"/>
          <w:szCs w:val="14"/>
        </w:rPr>
        <w:t xml:space="preserve"> </w:t>
      </w:r>
      <w:r w:rsidR="00636A39" w:rsidRPr="0033639B">
        <w:rPr>
          <w:rFonts w:ascii="Arial" w:eastAsia="Arial" w:hAnsi="Arial" w:cs="Arial"/>
          <w:color w:val="000000" w:themeColor="text1"/>
        </w:rPr>
        <w:t>c</w:t>
      </w:r>
      <w:r w:rsidRPr="0033639B">
        <w:rPr>
          <w:rFonts w:ascii="Arial" w:eastAsia="Arial" w:hAnsi="Arial" w:cs="Arial"/>
          <w:color w:val="000000" w:themeColor="text1"/>
        </w:rPr>
        <w:t>reșterea inegalității veniturilor;</w:t>
      </w:r>
      <w:r w:rsidR="00636A39" w:rsidRPr="0033639B">
        <w:rPr>
          <w:rFonts w:ascii="Arial" w:eastAsia="Arial" w:hAnsi="Arial" w:cs="Arial"/>
          <w:color w:val="000000" w:themeColor="text1"/>
        </w:rPr>
        <w:tab/>
      </w:r>
      <w:r w:rsidR="00636A39" w:rsidRPr="0033639B">
        <w:rPr>
          <w:rFonts w:ascii="Arial" w:eastAsia="Arial" w:hAnsi="Arial" w:cs="Arial"/>
          <w:color w:val="000000" w:themeColor="text1"/>
        </w:rPr>
        <w:tab/>
      </w:r>
      <w:r w:rsidR="00636A39"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sz w:val="14"/>
          <w:szCs w:val="14"/>
        </w:rPr>
        <w:t xml:space="preserve"> </w:t>
      </w:r>
      <w:r w:rsidR="00636A39" w:rsidRPr="0033639B">
        <w:rPr>
          <w:rFonts w:ascii="Arial" w:eastAsia="Arial" w:hAnsi="Arial" w:cs="Arial"/>
          <w:color w:val="000000" w:themeColor="text1"/>
        </w:rPr>
        <w:t>c</w:t>
      </w:r>
      <w:r w:rsidRPr="0033639B">
        <w:rPr>
          <w:rFonts w:ascii="Arial" w:eastAsia="Arial" w:hAnsi="Arial" w:cs="Arial"/>
          <w:color w:val="000000" w:themeColor="text1"/>
        </w:rPr>
        <w:t>ontracte de muncă nesigure;</w:t>
      </w:r>
    </w:p>
    <w:p w14:paraId="203671EE" w14:textId="3DF19131" w:rsidR="00792AD7" w:rsidRPr="0033639B" w:rsidRDefault="00A3573D" w:rsidP="0097671A">
      <w:pPr>
        <w:spacing w:after="24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c.</w:t>
      </w:r>
      <w:r w:rsidRPr="0033639B">
        <w:rPr>
          <w:rFonts w:ascii="Arial" w:eastAsia="Arial" w:hAnsi="Arial" w:cs="Arial"/>
          <w:color w:val="000000" w:themeColor="text1"/>
          <w:sz w:val="14"/>
          <w:szCs w:val="14"/>
        </w:rPr>
        <w:t xml:space="preserve"> </w:t>
      </w:r>
      <w:r w:rsidR="00636A39" w:rsidRPr="0033639B">
        <w:rPr>
          <w:rFonts w:ascii="Arial" w:eastAsia="Arial" w:hAnsi="Arial" w:cs="Arial"/>
          <w:color w:val="000000" w:themeColor="text1"/>
        </w:rPr>
        <w:t>d</w:t>
      </w:r>
      <w:r w:rsidRPr="0033639B">
        <w:rPr>
          <w:rFonts w:ascii="Arial" w:eastAsia="Arial" w:hAnsi="Arial" w:cs="Arial"/>
          <w:color w:val="000000" w:themeColor="text1"/>
        </w:rPr>
        <w:t>esființarea industriilor neperformante;</w:t>
      </w:r>
      <w:r w:rsidR="00636A39" w:rsidRPr="0033639B">
        <w:rPr>
          <w:rFonts w:ascii="Arial" w:eastAsia="Arial" w:hAnsi="Arial" w:cs="Arial"/>
          <w:color w:val="000000" w:themeColor="text1"/>
        </w:rPr>
        <w:tab/>
      </w:r>
      <w:r w:rsidR="00636A39"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00636A39" w:rsidRPr="0033639B">
        <w:rPr>
          <w:rFonts w:ascii="Arial" w:eastAsia="Arial" w:hAnsi="Arial" w:cs="Arial"/>
          <w:color w:val="000000" w:themeColor="text1"/>
        </w:rPr>
        <w:t>d</w:t>
      </w:r>
      <w:r w:rsidRPr="0033639B">
        <w:rPr>
          <w:rFonts w:ascii="Arial" w:eastAsia="Arial" w:hAnsi="Arial" w:cs="Arial"/>
          <w:color w:val="000000" w:themeColor="text1"/>
        </w:rPr>
        <w:t>ezastre ecologice</w:t>
      </w:r>
      <w:r w:rsidR="00896F76">
        <w:rPr>
          <w:rFonts w:ascii="Arial" w:eastAsia="Arial" w:hAnsi="Arial" w:cs="Arial"/>
          <w:color w:val="000000" w:themeColor="text1"/>
        </w:rPr>
        <w:t>.</w:t>
      </w:r>
    </w:p>
    <w:p w14:paraId="63BD71D4" w14:textId="4C362B7F" w:rsidR="00792AD7" w:rsidRPr="0033639B" w:rsidRDefault="00A3573D" w:rsidP="00585AFB">
      <w:pPr>
        <w:pStyle w:val="ListParagraph"/>
        <w:numPr>
          <w:ilvl w:val="0"/>
          <w:numId w:val="9"/>
        </w:numPr>
        <w:spacing w:after="0" w:line="240" w:lineRule="auto"/>
        <w:ind w:left="360"/>
        <w:jc w:val="both"/>
        <w:rPr>
          <w:rFonts w:ascii="Arial" w:eastAsia="Arial" w:hAnsi="Arial" w:cs="Arial"/>
          <w:color w:val="000000" w:themeColor="text1"/>
        </w:rPr>
      </w:pPr>
      <w:r w:rsidRPr="0033639B">
        <w:rPr>
          <w:rFonts w:ascii="Arial" w:eastAsia="Arial" w:hAnsi="Arial" w:cs="Arial"/>
          <w:color w:val="000000" w:themeColor="text1"/>
        </w:rPr>
        <w:t>Au</w:t>
      </w:r>
      <w:r w:rsidR="004D1B1A" w:rsidRPr="0033639B">
        <w:rPr>
          <w:rFonts w:ascii="Arial" w:eastAsia="Arial" w:hAnsi="Arial" w:cs="Arial"/>
          <w:color w:val="000000" w:themeColor="text1"/>
        </w:rPr>
        <w:t xml:space="preserve"> </w:t>
      </w:r>
      <w:r w:rsidRPr="0033639B">
        <w:rPr>
          <w:rFonts w:ascii="Arial" w:eastAsia="Arial" w:hAnsi="Arial" w:cs="Arial"/>
          <w:color w:val="000000" w:themeColor="text1"/>
        </w:rPr>
        <w:t>ca scop împiedicarea extinderii deșerturilor și crearea unui microclimat care permite practicarea culturilor agricole:</w:t>
      </w:r>
    </w:p>
    <w:p w14:paraId="17DEC141" w14:textId="1D06E201" w:rsidR="00792AD7" w:rsidRPr="0033639B" w:rsidRDefault="00A3573D" w:rsidP="00585AFB">
      <w:pPr>
        <w:spacing w:before="30" w:after="3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color w:val="000000" w:themeColor="text1"/>
          <w:sz w:val="14"/>
          <w:szCs w:val="14"/>
        </w:rPr>
        <w:t xml:space="preserve"> </w:t>
      </w:r>
      <w:r w:rsidR="00585AFB" w:rsidRPr="0033639B">
        <w:rPr>
          <w:rFonts w:ascii="Arial" w:eastAsia="Arial" w:hAnsi="Arial" w:cs="Arial"/>
          <w:color w:val="000000" w:themeColor="text1"/>
        </w:rPr>
        <w:t>c</w:t>
      </w:r>
      <w:r w:rsidRPr="0033639B">
        <w:rPr>
          <w:rFonts w:ascii="Arial" w:eastAsia="Arial" w:hAnsi="Arial" w:cs="Arial"/>
          <w:color w:val="000000" w:themeColor="text1"/>
        </w:rPr>
        <w:t>rearea barajelor verzi;</w:t>
      </w:r>
      <w:r w:rsidR="00585AFB" w:rsidRPr="0033639B">
        <w:rPr>
          <w:rFonts w:ascii="Arial" w:eastAsia="Arial" w:hAnsi="Arial" w:cs="Arial"/>
          <w:color w:val="000000" w:themeColor="text1"/>
        </w:rPr>
        <w:tab/>
      </w:r>
      <w:r w:rsidR="00585AFB" w:rsidRPr="0033639B">
        <w:rPr>
          <w:rFonts w:ascii="Arial" w:eastAsia="Arial" w:hAnsi="Arial" w:cs="Arial"/>
          <w:color w:val="000000" w:themeColor="text1"/>
        </w:rPr>
        <w:tab/>
      </w:r>
      <w:r w:rsidR="00585AFB" w:rsidRPr="0033639B">
        <w:rPr>
          <w:rFonts w:ascii="Arial" w:eastAsia="Arial" w:hAnsi="Arial" w:cs="Arial"/>
          <w:color w:val="000000" w:themeColor="text1"/>
        </w:rPr>
        <w:tab/>
      </w:r>
      <w:r w:rsidR="00585AFB"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sz w:val="14"/>
          <w:szCs w:val="14"/>
        </w:rPr>
        <w:t xml:space="preserve"> </w:t>
      </w:r>
      <w:r w:rsidR="00585AFB" w:rsidRPr="0033639B">
        <w:rPr>
          <w:rFonts w:ascii="Arial" w:eastAsia="Arial" w:hAnsi="Arial" w:cs="Arial"/>
          <w:color w:val="000000" w:themeColor="text1"/>
        </w:rPr>
        <w:t>c</w:t>
      </w:r>
      <w:r w:rsidRPr="0033639B">
        <w:rPr>
          <w:rFonts w:ascii="Arial" w:eastAsia="Arial" w:hAnsi="Arial" w:cs="Arial"/>
          <w:color w:val="000000" w:themeColor="text1"/>
        </w:rPr>
        <w:t>onstruirea de așezări omenești;</w:t>
      </w:r>
    </w:p>
    <w:p w14:paraId="6066AA79" w14:textId="67856198" w:rsidR="00792AD7" w:rsidRPr="0033639B" w:rsidRDefault="00A3573D" w:rsidP="0097671A">
      <w:pPr>
        <w:spacing w:after="240" w:line="240" w:lineRule="auto"/>
        <w:ind w:left="643" w:hanging="360"/>
        <w:jc w:val="both"/>
        <w:rPr>
          <w:rFonts w:ascii="Arial" w:eastAsia="Arial" w:hAnsi="Arial" w:cs="Arial"/>
          <w:color w:val="000000" w:themeColor="text1"/>
        </w:rPr>
      </w:pPr>
      <w:r w:rsidRPr="0033639B">
        <w:rPr>
          <w:rFonts w:ascii="Arial" w:eastAsia="Arial" w:hAnsi="Arial" w:cs="Arial"/>
          <w:b/>
          <w:bCs/>
          <w:color w:val="000000" w:themeColor="text1"/>
        </w:rPr>
        <w:t>c.</w:t>
      </w:r>
      <w:r w:rsidRPr="0033639B">
        <w:rPr>
          <w:rFonts w:ascii="Arial" w:eastAsia="Arial" w:hAnsi="Arial" w:cs="Arial"/>
          <w:color w:val="000000" w:themeColor="text1"/>
          <w:sz w:val="14"/>
          <w:szCs w:val="14"/>
        </w:rPr>
        <w:t xml:space="preserve"> </w:t>
      </w:r>
      <w:r w:rsidR="00585AFB" w:rsidRPr="0033639B">
        <w:rPr>
          <w:rFonts w:ascii="Arial" w:eastAsia="Arial" w:hAnsi="Arial" w:cs="Arial"/>
          <w:color w:val="000000" w:themeColor="text1"/>
        </w:rPr>
        <w:t>d</w:t>
      </w:r>
      <w:r w:rsidRPr="0033639B">
        <w:rPr>
          <w:rFonts w:ascii="Arial" w:eastAsia="Arial" w:hAnsi="Arial" w:cs="Arial"/>
          <w:color w:val="000000" w:themeColor="text1"/>
        </w:rPr>
        <w:t>iminuarea rezervelor de apă din sol;</w:t>
      </w:r>
      <w:r w:rsidR="00585AFB" w:rsidRPr="0033639B">
        <w:rPr>
          <w:rFonts w:ascii="Arial" w:eastAsia="Arial" w:hAnsi="Arial" w:cs="Arial"/>
          <w:color w:val="000000" w:themeColor="text1"/>
        </w:rPr>
        <w:tab/>
      </w:r>
      <w:r w:rsidR="00585AFB"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00585AFB" w:rsidRPr="0033639B">
        <w:rPr>
          <w:rFonts w:ascii="Arial" w:eastAsia="Arial" w:hAnsi="Arial" w:cs="Arial"/>
          <w:color w:val="000000" w:themeColor="text1"/>
        </w:rPr>
        <w:t>t</w:t>
      </w:r>
      <w:r w:rsidRPr="0033639B">
        <w:rPr>
          <w:rFonts w:ascii="Arial" w:eastAsia="Arial" w:hAnsi="Arial" w:cs="Arial"/>
          <w:color w:val="000000" w:themeColor="text1"/>
        </w:rPr>
        <w:t>ăierea pădurilor pentru consum</w:t>
      </w:r>
      <w:r w:rsidR="00896F76">
        <w:rPr>
          <w:rFonts w:ascii="Arial" w:eastAsia="Arial" w:hAnsi="Arial" w:cs="Arial"/>
          <w:color w:val="000000" w:themeColor="text1"/>
        </w:rPr>
        <w:t>.</w:t>
      </w:r>
    </w:p>
    <w:p w14:paraId="31D98BCA" w14:textId="77777777" w:rsidR="00AE1577" w:rsidRPr="0033639B" w:rsidRDefault="00AE1577" w:rsidP="009E68F9">
      <w:pPr>
        <w:pStyle w:val="ListParagraph"/>
        <w:numPr>
          <w:ilvl w:val="0"/>
          <w:numId w:val="9"/>
        </w:numPr>
        <w:spacing w:after="0"/>
        <w:ind w:left="360"/>
        <w:jc w:val="both"/>
        <w:rPr>
          <w:rFonts w:ascii="Arial" w:eastAsia="Arial" w:hAnsi="Arial" w:cs="Arial"/>
          <w:color w:val="000000" w:themeColor="text1"/>
        </w:rPr>
      </w:pPr>
      <w:r w:rsidRPr="0033639B">
        <w:rPr>
          <w:rFonts w:ascii="Arial" w:eastAsia="Arial" w:hAnsi="Arial" w:cs="Arial"/>
          <w:color w:val="000000" w:themeColor="text1"/>
        </w:rPr>
        <w:t>Relațiile în care indivizii unei specii profită de indivizii altei specii pentru a consuma o sursă de hrană în comun, sunt relații de:</w:t>
      </w:r>
    </w:p>
    <w:p w14:paraId="6C24D5D0" w14:textId="049FE021" w:rsidR="002E67E4" w:rsidRPr="0033639B" w:rsidRDefault="00AE1577" w:rsidP="009E68F9">
      <w:pPr>
        <w:spacing w:after="120" w:line="240" w:lineRule="auto"/>
        <w:ind w:firstLine="360"/>
        <w:rPr>
          <w:rFonts w:ascii="Arial" w:eastAsia="Arial" w:hAnsi="Arial" w:cs="Arial"/>
          <w:color w:val="000000" w:themeColor="text1"/>
        </w:rPr>
      </w:pPr>
      <w:r w:rsidRPr="0033639B">
        <w:rPr>
          <w:rFonts w:ascii="Arial" w:eastAsia="Arial" w:hAnsi="Arial" w:cs="Arial"/>
          <w:b/>
          <w:bCs/>
          <w:color w:val="000000" w:themeColor="text1"/>
        </w:rPr>
        <w:t>a.</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comensalism;</w:t>
      </w:r>
      <w:r w:rsidRPr="0033639B">
        <w:rPr>
          <w:rFonts w:ascii="Arial" w:eastAsia="Arial" w:hAnsi="Arial" w:cs="Arial"/>
          <w:color w:val="000000" w:themeColor="text1"/>
        </w:rPr>
        <w:tab/>
      </w:r>
      <w:r w:rsidRPr="0033639B">
        <w:rPr>
          <w:rFonts w:ascii="Arial" w:eastAsia="Arial" w:hAnsi="Arial" w:cs="Arial"/>
          <w:color w:val="000000" w:themeColor="text1"/>
        </w:rPr>
        <w:tab/>
      </w:r>
      <w:r w:rsidRPr="0033639B">
        <w:rPr>
          <w:rFonts w:ascii="Arial" w:eastAsia="Arial" w:hAnsi="Arial" w:cs="Arial"/>
          <w:b/>
          <w:bCs/>
          <w:color w:val="000000" w:themeColor="text1"/>
        </w:rPr>
        <w:t>b.</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concurență;</w:t>
      </w:r>
      <w:r w:rsidRPr="0033639B">
        <w:rPr>
          <w:rFonts w:ascii="Arial" w:eastAsia="Arial" w:hAnsi="Arial" w:cs="Arial"/>
          <w:color w:val="000000" w:themeColor="text1"/>
        </w:rPr>
        <w:tab/>
      </w:r>
      <w:r w:rsidRPr="0033639B">
        <w:rPr>
          <w:rFonts w:ascii="Arial" w:eastAsia="Arial" w:hAnsi="Arial" w:cs="Arial"/>
          <w:color w:val="000000" w:themeColor="text1"/>
        </w:rPr>
        <w:tab/>
      </w:r>
      <w:r w:rsidRPr="0033639B">
        <w:rPr>
          <w:rFonts w:ascii="Arial" w:eastAsia="Arial" w:hAnsi="Arial" w:cs="Arial"/>
          <w:b/>
          <w:bCs/>
          <w:color w:val="000000" w:themeColor="text1"/>
        </w:rPr>
        <w:t>c.</w:t>
      </w:r>
      <w:r w:rsidRPr="0033639B">
        <w:rPr>
          <w:rFonts w:ascii="Arial" w:eastAsia="Arial" w:hAnsi="Arial" w:cs="Arial"/>
          <w:color w:val="000000" w:themeColor="text1"/>
          <w:sz w:val="14"/>
          <w:szCs w:val="14"/>
        </w:rPr>
        <w:t xml:space="preserve">  </w:t>
      </w:r>
      <w:r w:rsidRPr="0033639B">
        <w:rPr>
          <w:rFonts w:ascii="Arial" w:eastAsia="Arial" w:hAnsi="Arial" w:cs="Arial"/>
          <w:color w:val="000000" w:themeColor="text1"/>
        </w:rPr>
        <w:t>cooperare;</w:t>
      </w:r>
      <w:r w:rsidRPr="0033639B">
        <w:rPr>
          <w:rFonts w:ascii="Arial" w:eastAsia="Arial" w:hAnsi="Arial" w:cs="Arial"/>
          <w:color w:val="000000" w:themeColor="text1"/>
        </w:rPr>
        <w:tab/>
      </w:r>
      <w:r w:rsidRPr="0033639B">
        <w:rPr>
          <w:rFonts w:ascii="Arial" w:eastAsia="Arial" w:hAnsi="Arial" w:cs="Arial"/>
          <w:color w:val="000000" w:themeColor="text1"/>
        </w:rPr>
        <w:tab/>
      </w:r>
      <w:r w:rsidRPr="0033639B">
        <w:rPr>
          <w:rFonts w:ascii="Arial" w:eastAsia="Arial" w:hAnsi="Arial" w:cs="Arial"/>
          <w:b/>
          <w:bCs/>
          <w:color w:val="000000" w:themeColor="text1"/>
        </w:rPr>
        <w:t>d.</w:t>
      </w:r>
      <w:r w:rsidRPr="0033639B">
        <w:rPr>
          <w:rFonts w:ascii="Arial" w:eastAsia="Arial" w:hAnsi="Arial" w:cs="Arial"/>
          <w:color w:val="000000" w:themeColor="text1"/>
          <w:sz w:val="14"/>
          <w:szCs w:val="14"/>
        </w:rPr>
        <w:t xml:space="preserve">  </w:t>
      </w:r>
      <w:r w:rsidR="009E68F9" w:rsidRPr="0033639B">
        <w:rPr>
          <w:rFonts w:ascii="Arial" w:eastAsia="Arial" w:hAnsi="Arial" w:cs="Arial"/>
          <w:color w:val="000000" w:themeColor="text1"/>
        </w:rPr>
        <w:t>competiție.</w:t>
      </w:r>
    </w:p>
    <w:p w14:paraId="7D95C45D" w14:textId="77777777" w:rsidR="009E68F9" w:rsidRDefault="009E68F9" w:rsidP="00E66724">
      <w:pPr>
        <w:spacing w:after="120"/>
        <w:jc w:val="both"/>
        <w:rPr>
          <w:rFonts w:ascii="Arial" w:eastAsia="Arial" w:hAnsi="Arial" w:cs="Arial"/>
          <w:color w:val="000000" w:themeColor="text1"/>
        </w:rPr>
      </w:pPr>
    </w:p>
    <w:p w14:paraId="495672F8" w14:textId="3514C7A0" w:rsidR="00792AD7" w:rsidRPr="0033639B" w:rsidRDefault="00A3573D">
      <w:pPr>
        <w:spacing w:after="120" w:line="240" w:lineRule="auto"/>
        <w:rPr>
          <w:rFonts w:ascii="Arial" w:eastAsia="Arial" w:hAnsi="Arial" w:cs="Arial"/>
          <w:b/>
          <w:bCs/>
          <w:color w:val="000000" w:themeColor="text1"/>
          <w:u w:val="single"/>
        </w:rPr>
      </w:pPr>
      <w:r w:rsidRPr="0033639B">
        <w:rPr>
          <w:rFonts w:ascii="Arial" w:eastAsia="Arial" w:hAnsi="Arial" w:cs="Arial"/>
          <w:b/>
          <w:bCs/>
          <w:color w:val="000000" w:themeColor="text1"/>
          <w:u w:val="single"/>
        </w:rPr>
        <w:lastRenderedPageBreak/>
        <w:t xml:space="preserve">Subiectul al II-lea                                                                          </w:t>
      </w:r>
      <w:r w:rsidR="0097671A" w:rsidRPr="0033639B">
        <w:rPr>
          <w:rFonts w:ascii="Arial" w:eastAsia="Arial" w:hAnsi="Arial" w:cs="Arial"/>
          <w:b/>
          <w:bCs/>
          <w:color w:val="000000" w:themeColor="text1"/>
          <w:u w:val="single"/>
        </w:rPr>
        <w:t xml:space="preserve">             </w:t>
      </w:r>
      <w:r w:rsidRPr="0033639B">
        <w:rPr>
          <w:rFonts w:ascii="Arial" w:eastAsia="Arial" w:hAnsi="Arial" w:cs="Arial"/>
          <w:b/>
          <w:bCs/>
          <w:color w:val="000000" w:themeColor="text1"/>
          <w:u w:val="single"/>
        </w:rPr>
        <w:t xml:space="preserve">   </w:t>
      </w:r>
      <w:r w:rsidR="0035054B" w:rsidRPr="0033639B">
        <w:rPr>
          <w:rFonts w:ascii="Arial" w:eastAsia="Arial" w:hAnsi="Arial" w:cs="Arial"/>
          <w:b/>
          <w:bCs/>
          <w:color w:val="000000" w:themeColor="text1"/>
          <w:u w:val="single"/>
        </w:rPr>
        <w:t xml:space="preserve"> </w:t>
      </w:r>
      <w:r w:rsidRPr="0033639B">
        <w:rPr>
          <w:rFonts w:ascii="Arial" w:eastAsia="Arial" w:hAnsi="Arial" w:cs="Arial"/>
          <w:b/>
          <w:bCs/>
          <w:color w:val="000000" w:themeColor="text1"/>
          <w:u w:val="single"/>
        </w:rPr>
        <w:t xml:space="preserve">                 (2</w:t>
      </w:r>
      <w:r w:rsidR="00AF7E20" w:rsidRPr="0033639B">
        <w:rPr>
          <w:rFonts w:ascii="Arial" w:eastAsia="Arial" w:hAnsi="Arial" w:cs="Arial"/>
          <w:b/>
          <w:bCs/>
          <w:color w:val="000000" w:themeColor="text1"/>
          <w:u w:val="single"/>
        </w:rPr>
        <w:t>5</w:t>
      </w:r>
      <w:r w:rsidRPr="0033639B">
        <w:rPr>
          <w:rFonts w:ascii="Arial" w:eastAsia="Arial" w:hAnsi="Arial" w:cs="Arial"/>
          <w:b/>
          <w:bCs/>
          <w:color w:val="000000" w:themeColor="text1"/>
          <w:u w:val="single"/>
        </w:rPr>
        <w:t xml:space="preserve"> puncte)</w:t>
      </w:r>
    </w:p>
    <w:p w14:paraId="5EA2BE58" w14:textId="246D20F8" w:rsidR="00896F76" w:rsidRPr="00C763E9" w:rsidRDefault="00A3573D" w:rsidP="0097671A">
      <w:pPr>
        <w:spacing w:after="0" w:line="240" w:lineRule="auto"/>
        <w:rPr>
          <w:rFonts w:ascii="Arial" w:eastAsia="Arial" w:hAnsi="Arial" w:cs="Arial"/>
          <w:color w:val="000000" w:themeColor="text1"/>
        </w:rPr>
      </w:pPr>
      <w:r>
        <w:rPr>
          <w:rFonts w:ascii="Arial" w:eastAsia="Arial" w:hAnsi="Arial" w:cs="Arial"/>
        </w:rPr>
        <w:t>Mediile geografice reprezintă spațiul de convergență și interferență a</w:t>
      </w:r>
      <w:r w:rsidR="009E68F9">
        <w:rPr>
          <w:rFonts w:ascii="Arial" w:eastAsia="Arial" w:hAnsi="Arial" w:cs="Arial"/>
        </w:rPr>
        <w:t xml:space="preserve"> </w:t>
      </w:r>
      <w:r>
        <w:rPr>
          <w:rFonts w:ascii="Arial" w:eastAsia="Arial" w:hAnsi="Arial" w:cs="Arial"/>
        </w:rPr>
        <w:t xml:space="preserve">celor șase subsisteme – </w:t>
      </w:r>
      <w:r>
        <w:rPr>
          <w:rFonts w:ascii="Arial" w:eastAsia="Arial" w:hAnsi="Arial" w:cs="Arial"/>
          <w:i/>
          <w:iCs/>
        </w:rPr>
        <w:t>relieful, clima, apele, plantele și animalele, solul și omul cu activitățile specifice.</w:t>
      </w:r>
      <w:r>
        <w:rPr>
          <w:rFonts w:ascii="Arial" w:eastAsia="Arial" w:hAnsi="Arial" w:cs="Arial"/>
        </w:rPr>
        <w:t xml:space="preserve"> </w:t>
      </w:r>
      <w:r w:rsidRPr="00C763E9">
        <w:rPr>
          <w:rFonts w:ascii="Arial" w:eastAsia="Arial" w:hAnsi="Arial" w:cs="Arial"/>
          <w:color w:val="000000" w:themeColor="text1"/>
        </w:rPr>
        <w:t>Analizați harta</w:t>
      </w:r>
      <w:r w:rsidR="00605970">
        <w:rPr>
          <w:rFonts w:ascii="Arial" w:eastAsia="Arial" w:hAnsi="Arial" w:cs="Arial"/>
          <w:color w:val="000000" w:themeColor="text1"/>
        </w:rPr>
        <w:t xml:space="preserve">, </w:t>
      </w:r>
      <w:r w:rsidRPr="00C763E9">
        <w:rPr>
          <w:rFonts w:ascii="Arial" w:eastAsia="Arial" w:hAnsi="Arial" w:cs="Arial"/>
          <w:color w:val="000000" w:themeColor="text1"/>
        </w:rPr>
        <w:t>imaginile</w:t>
      </w:r>
      <w:r w:rsidR="00605970">
        <w:rPr>
          <w:rFonts w:ascii="Arial" w:eastAsia="Arial" w:hAnsi="Arial" w:cs="Arial"/>
          <w:color w:val="000000" w:themeColor="text1"/>
        </w:rPr>
        <w:t xml:space="preserve"> alăturate notate cu cifre de la </w:t>
      </w:r>
      <w:r w:rsidR="00605970">
        <w:rPr>
          <w:rFonts w:ascii="Arial" w:eastAsia="Arial" w:hAnsi="Arial" w:cs="Arial"/>
          <w:b/>
          <w:bCs/>
          <w:color w:val="000000" w:themeColor="text1"/>
        </w:rPr>
        <w:t xml:space="preserve">1 </w:t>
      </w:r>
      <w:r w:rsidR="00605970">
        <w:rPr>
          <w:rFonts w:ascii="Arial" w:eastAsia="Arial" w:hAnsi="Arial" w:cs="Arial"/>
          <w:color w:val="000000" w:themeColor="text1"/>
        </w:rPr>
        <w:t xml:space="preserve">la </w:t>
      </w:r>
      <w:r w:rsidR="00605970">
        <w:rPr>
          <w:rFonts w:ascii="Arial" w:eastAsia="Arial" w:hAnsi="Arial" w:cs="Arial"/>
          <w:b/>
          <w:bCs/>
          <w:color w:val="000000" w:themeColor="text1"/>
        </w:rPr>
        <w:t>3</w:t>
      </w:r>
      <w:r w:rsidRPr="00C763E9">
        <w:rPr>
          <w:rFonts w:ascii="Arial" w:eastAsia="Arial" w:hAnsi="Arial" w:cs="Arial"/>
          <w:color w:val="000000" w:themeColor="text1"/>
        </w:rPr>
        <w:t xml:space="preserve"> </w:t>
      </w:r>
      <w:r w:rsidR="00605970" w:rsidRPr="00C763E9">
        <w:rPr>
          <w:rFonts w:ascii="Arial" w:eastAsia="Arial" w:hAnsi="Arial" w:cs="Arial"/>
          <w:color w:val="000000" w:themeColor="text1"/>
        </w:rPr>
        <w:t xml:space="preserve">și </w:t>
      </w:r>
      <w:r w:rsidR="00605970">
        <w:rPr>
          <w:rFonts w:ascii="Arial" w:eastAsia="Arial" w:hAnsi="Arial" w:cs="Arial"/>
          <w:color w:val="000000" w:themeColor="text1"/>
        </w:rPr>
        <w:t>graficele</w:t>
      </w:r>
      <w:r w:rsidR="00605970" w:rsidRPr="00C763E9">
        <w:rPr>
          <w:rFonts w:ascii="Arial" w:eastAsia="Arial" w:hAnsi="Arial" w:cs="Arial"/>
          <w:color w:val="000000" w:themeColor="text1"/>
        </w:rPr>
        <w:t xml:space="preserve"> </w:t>
      </w:r>
      <w:r w:rsidRPr="00C763E9">
        <w:rPr>
          <w:rFonts w:ascii="Arial" w:eastAsia="Arial" w:hAnsi="Arial" w:cs="Arial"/>
          <w:color w:val="000000" w:themeColor="text1"/>
        </w:rPr>
        <w:t xml:space="preserve">de mai jos </w:t>
      </w:r>
      <w:r w:rsidR="00605970">
        <w:rPr>
          <w:rFonts w:ascii="Arial" w:eastAsia="Arial" w:hAnsi="Arial" w:cs="Arial"/>
          <w:color w:val="000000" w:themeColor="text1"/>
        </w:rPr>
        <w:t xml:space="preserve">notate cu cifre de la </w:t>
      </w:r>
      <w:r w:rsidR="00605970">
        <w:rPr>
          <w:rFonts w:ascii="Arial" w:eastAsia="Arial" w:hAnsi="Arial" w:cs="Arial"/>
          <w:b/>
          <w:bCs/>
          <w:color w:val="000000" w:themeColor="text1"/>
        </w:rPr>
        <w:t xml:space="preserve">4 </w:t>
      </w:r>
      <w:r w:rsidR="00605970">
        <w:rPr>
          <w:rFonts w:ascii="Arial" w:eastAsia="Arial" w:hAnsi="Arial" w:cs="Arial"/>
          <w:color w:val="000000" w:themeColor="text1"/>
        </w:rPr>
        <w:t xml:space="preserve">la </w:t>
      </w:r>
      <w:r w:rsidR="00605970">
        <w:rPr>
          <w:rFonts w:ascii="Arial" w:eastAsia="Arial" w:hAnsi="Arial" w:cs="Arial"/>
          <w:b/>
          <w:bCs/>
          <w:color w:val="000000" w:themeColor="text1"/>
        </w:rPr>
        <w:t xml:space="preserve">6 </w:t>
      </w:r>
      <w:r w:rsidRPr="00C763E9">
        <w:rPr>
          <w:rFonts w:ascii="Arial" w:eastAsia="Arial" w:hAnsi="Arial" w:cs="Arial"/>
          <w:color w:val="000000" w:themeColor="text1"/>
        </w:rPr>
        <w:t>și răspundeți următoarelor cerințe:</w:t>
      </w:r>
    </w:p>
    <w:tbl>
      <w:tblPr>
        <w:tblStyle w:val="a"/>
        <w:tblW w:w="0" w:type="auto"/>
        <w:tblInd w:w="0" w:type="dxa"/>
        <w:tblLook w:val="0400" w:firstRow="0" w:lastRow="0" w:firstColumn="0" w:lastColumn="0" w:noHBand="0" w:noVBand="1"/>
      </w:tblPr>
      <w:tblGrid>
        <w:gridCol w:w="2400"/>
        <w:gridCol w:w="2400"/>
        <w:gridCol w:w="2400"/>
        <w:gridCol w:w="2340"/>
      </w:tblGrid>
      <w:tr w:rsidR="00792AD7" w14:paraId="1D5E17E9" w14:textId="77777777" w:rsidTr="00896F76">
        <w:trPr>
          <w:trHeight w:val="1853"/>
        </w:trPr>
        <w:tc>
          <w:tcPr>
            <w:tcW w:w="0" w:type="auto"/>
            <w:gridSpan w:val="3"/>
            <w:vMerge w:val="restart"/>
            <w:tcMar>
              <w:top w:w="0" w:type="dxa"/>
              <w:left w:w="0" w:type="dxa"/>
              <w:bottom w:w="0" w:type="dxa"/>
              <w:right w:w="0" w:type="dxa"/>
            </w:tcMar>
          </w:tcPr>
          <w:p w14:paraId="5F8C27D6" w14:textId="77777777" w:rsidR="00792AD7" w:rsidRDefault="00A3573D">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68E7F266" wp14:editId="2A87C65B">
                  <wp:extent cx="4527550" cy="3187700"/>
                  <wp:effectExtent l="19050" t="19050" r="25400" b="12700"/>
                  <wp:docPr id="1939960239" name="image11.png" descr="O imagine care conține hartă, text, atlas, Lume&#10;&#10;Conținutul generat de inteligența artificială poate fi incorect."/>
                  <wp:cNvGraphicFramePr/>
                  <a:graphic xmlns:a="http://schemas.openxmlformats.org/drawingml/2006/main">
                    <a:graphicData uri="http://schemas.openxmlformats.org/drawingml/2006/picture">
                      <pic:pic xmlns:pic="http://schemas.openxmlformats.org/drawingml/2006/picture">
                        <pic:nvPicPr>
                          <pic:cNvPr id="0" name="image11.png" descr="O imagine care conține hartă, text, atlas, Lume&#10;&#10;Conținutul generat de inteligența artificială poate fi incorect."/>
                          <pic:cNvPicPr preferRelativeResize="0"/>
                        </pic:nvPicPr>
                        <pic:blipFill>
                          <a:blip r:embed="rId9"/>
                          <a:srcRect/>
                          <a:stretch>
                            <a:fillRect/>
                          </a:stretch>
                        </pic:blipFill>
                        <pic:spPr>
                          <a:xfrm>
                            <a:off x="0" y="0"/>
                            <a:ext cx="4528307" cy="3188233"/>
                          </a:xfrm>
                          <a:prstGeom prst="rect">
                            <a:avLst/>
                          </a:prstGeom>
                          <a:ln w="9525">
                            <a:solidFill>
                              <a:schemeClr val="tx1"/>
                            </a:solidFill>
                            <a:prstDash val="solid"/>
                          </a:ln>
                        </pic:spPr>
                      </pic:pic>
                    </a:graphicData>
                  </a:graphic>
                </wp:inline>
              </w:drawing>
            </w:r>
          </w:p>
          <w:p w14:paraId="1EE12FE9" w14:textId="77777777" w:rsidR="00792AD7" w:rsidRDefault="00A3573D" w:rsidP="00393E2A">
            <w:pPr>
              <w:spacing w:after="0" w:line="240" w:lineRule="auto"/>
              <w:jc w:val="right"/>
              <w:rPr>
                <w:rFonts w:ascii="Arial" w:eastAsia="Arial" w:hAnsi="Arial" w:cs="Arial"/>
              </w:rPr>
            </w:pPr>
            <w:r>
              <w:rPr>
                <w:b/>
                <w:bCs/>
                <w:sz w:val="10"/>
                <w:szCs w:val="10"/>
              </w:rPr>
              <w:t xml:space="preserve">Sursa: </w:t>
            </w:r>
            <w:r>
              <w:rPr>
                <w:i/>
                <w:iCs/>
                <w:sz w:val="10"/>
                <w:szCs w:val="10"/>
              </w:rPr>
              <w:t>prelucrare Geografie, Manual clasa a XI-a, Editura Corint și Editura Humanitas Educațional</w:t>
            </w:r>
          </w:p>
        </w:tc>
        <w:tc>
          <w:tcPr>
            <w:tcW w:w="0" w:type="auto"/>
            <w:tcMar>
              <w:top w:w="0" w:type="dxa"/>
              <w:left w:w="0" w:type="dxa"/>
              <w:bottom w:w="0" w:type="dxa"/>
              <w:right w:w="0" w:type="dxa"/>
            </w:tcMar>
          </w:tcPr>
          <w:p w14:paraId="3FF7B817" w14:textId="56DBD7C8" w:rsidR="00792AD7" w:rsidRDefault="004A7570" w:rsidP="004A7570">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4AF1F523" wp14:editId="4A53FA87">
                  <wp:extent cx="1440000" cy="1620000"/>
                  <wp:effectExtent l="19050" t="19050" r="27305" b="18415"/>
                  <wp:docPr id="281140848" name="Imagine 2" descr="O imagine care conține în aer liber, nor, cer, munte&#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40848" name="Imagine 2" descr="O imagine care conține în aer liber, nor, cer, munte&#10;&#10;Conținutul generat de inteligența artificială poate fi inco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620000"/>
                          </a:xfrm>
                          <a:prstGeom prst="rect">
                            <a:avLst/>
                          </a:prstGeom>
                          <a:ln w="3175">
                            <a:solidFill>
                              <a:schemeClr val="tx1"/>
                            </a:solidFill>
                          </a:ln>
                        </pic:spPr>
                      </pic:pic>
                    </a:graphicData>
                  </a:graphic>
                </wp:inline>
              </w:drawing>
            </w:r>
          </w:p>
        </w:tc>
      </w:tr>
      <w:tr w:rsidR="00792AD7" w14:paraId="059D9F54" w14:textId="77777777" w:rsidTr="00896F76">
        <w:trPr>
          <w:trHeight w:val="1465"/>
        </w:trPr>
        <w:tc>
          <w:tcPr>
            <w:tcW w:w="0" w:type="auto"/>
            <w:gridSpan w:val="3"/>
            <w:vMerge/>
            <w:tcMar>
              <w:top w:w="0" w:type="dxa"/>
              <w:left w:w="0" w:type="dxa"/>
              <w:bottom w:w="0" w:type="dxa"/>
              <w:right w:w="0" w:type="dxa"/>
            </w:tcMar>
          </w:tcPr>
          <w:p w14:paraId="3DC7F90C" w14:textId="77777777" w:rsidR="00792AD7" w:rsidRDefault="00792AD7">
            <w:pPr>
              <w:widowControl w:val="0"/>
              <w:pBdr>
                <w:top w:val="nil"/>
                <w:left w:val="nil"/>
                <w:bottom w:val="nil"/>
                <w:right w:val="nil"/>
                <w:between w:val="nil"/>
              </w:pBdr>
              <w:spacing w:after="0"/>
              <w:rPr>
                <w:rFonts w:ascii="Arial" w:eastAsia="Arial" w:hAnsi="Arial" w:cs="Arial"/>
              </w:rPr>
            </w:pPr>
          </w:p>
        </w:tc>
        <w:tc>
          <w:tcPr>
            <w:tcW w:w="0" w:type="auto"/>
            <w:tcMar>
              <w:top w:w="0" w:type="dxa"/>
              <w:left w:w="0" w:type="dxa"/>
              <w:bottom w:w="0" w:type="dxa"/>
              <w:right w:w="0" w:type="dxa"/>
            </w:tcMar>
          </w:tcPr>
          <w:p w14:paraId="3BAA0C10" w14:textId="46138B3C" w:rsidR="00792AD7" w:rsidRDefault="00B80BFC">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76D14ACB" wp14:editId="54A95851">
                  <wp:extent cx="1440000" cy="1620000"/>
                  <wp:effectExtent l="19050" t="19050" r="27305" b="18415"/>
                  <wp:docPr id="1684370424" name="Imagine 4" descr="O imagine care conține în aer liber, cer, plantă, sol&#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70424" name="Imagine 4" descr="O imagine care conține în aer liber, cer, plantă, sol&#10;&#10;Conținutul generat de inteligența artificială poate fi incorect."/>
                          <pic:cNvPicPr/>
                        </pic:nvPicPr>
                        <pic:blipFill>
                          <a:blip r:embed="rId11">
                            <a:extLst>
                              <a:ext uri="{28A0092B-C50C-407E-A947-70E740481C1C}">
                                <a14:useLocalDpi xmlns:a14="http://schemas.microsoft.com/office/drawing/2010/main" val="0"/>
                              </a:ext>
                            </a:extLst>
                          </a:blip>
                          <a:stretch>
                            <a:fillRect/>
                          </a:stretch>
                        </pic:blipFill>
                        <pic:spPr>
                          <a:xfrm>
                            <a:off x="0" y="0"/>
                            <a:ext cx="1440000" cy="1620000"/>
                          </a:xfrm>
                          <a:prstGeom prst="rect">
                            <a:avLst/>
                          </a:prstGeom>
                          <a:ln w="3175">
                            <a:solidFill>
                              <a:schemeClr val="tx1"/>
                            </a:solidFill>
                          </a:ln>
                        </pic:spPr>
                      </pic:pic>
                    </a:graphicData>
                  </a:graphic>
                </wp:inline>
              </w:drawing>
            </w:r>
          </w:p>
        </w:tc>
      </w:tr>
      <w:tr w:rsidR="00393E2A" w14:paraId="5CA88106" w14:textId="77777777" w:rsidTr="00896F76">
        <w:trPr>
          <w:trHeight w:val="2722"/>
        </w:trPr>
        <w:tc>
          <w:tcPr>
            <w:tcW w:w="0" w:type="auto"/>
            <w:tcMar>
              <w:top w:w="0" w:type="dxa"/>
              <w:left w:w="0" w:type="dxa"/>
              <w:bottom w:w="0" w:type="dxa"/>
              <w:right w:w="0" w:type="dxa"/>
            </w:tcMar>
          </w:tcPr>
          <w:p w14:paraId="0AF60102" w14:textId="77777777" w:rsidR="00792AD7" w:rsidRDefault="00A3573D">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5353E157" wp14:editId="4005CF1E">
                  <wp:extent cx="1440000" cy="1620000"/>
                  <wp:effectExtent l="19050" t="19050" r="27305" b="18415"/>
                  <wp:docPr id="1939960243" name="image1.png" descr="O imagine care conține text, captură de ecran, număr, linie&#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O imagine care conține text, captură de ecran, număr, linie&#10;&#10;Conținutul generat de inteligența artificială poate fi incorect."/>
                          <pic:cNvPicPr preferRelativeResize="0"/>
                        </pic:nvPicPr>
                        <pic:blipFill>
                          <a:blip r:embed="rId12"/>
                          <a:srcRect/>
                          <a:stretch>
                            <a:fillRect/>
                          </a:stretch>
                        </pic:blipFill>
                        <pic:spPr>
                          <a:xfrm>
                            <a:off x="0" y="0"/>
                            <a:ext cx="1440000" cy="1620000"/>
                          </a:xfrm>
                          <a:prstGeom prst="rect">
                            <a:avLst/>
                          </a:prstGeom>
                          <a:ln w="3175">
                            <a:solidFill>
                              <a:schemeClr val="tx1"/>
                            </a:solidFill>
                          </a:ln>
                        </pic:spPr>
                      </pic:pic>
                    </a:graphicData>
                  </a:graphic>
                </wp:inline>
              </w:drawing>
            </w:r>
          </w:p>
        </w:tc>
        <w:tc>
          <w:tcPr>
            <w:tcW w:w="0" w:type="auto"/>
            <w:tcMar>
              <w:top w:w="0" w:type="dxa"/>
              <w:left w:w="0" w:type="dxa"/>
              <w:bottom w:w="0" w:type="dxa"/>
              <w:right w:w="0" w:type="dxa"/>
            </w:tcMar>
          </w:tcPr>
          <w:p w14:paraId="1A9152A4" w14:textId="77777777" w:rsidR="00792AD7" w:rsidRDefault="00A3573D">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03894E97" wp14:editId="09416FE2">
                  <wp:extent cx="1440000" cy="1620000"/>
                  <wp:effectExtent l="19050" t="19050" r="27305" b="18415"/>
                  <wp:docPr id="1939960242" name="image5.png" descr="O imagine care conține text, captură de ecran, număr, linie&#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descr="O imagine care conține text, captură de ecran, număr, linie&#10;&#10;Conținutul generat de inteligența artificială poate fi incorect."/>
                          <pic:cNvPicPr preferRelativeResize="0"/>
                        </pic:nvPicPr>
                        <pic:blipFill>
                          <a:blip r:embed="rId13"/>
                          <a:srcRect/>
                          <a:stretch>
                            <a:fillRect/>
                          </a:stretch>
                        </pic:blipFill>
                        <pic:spPr>
                          <a:xfrm>
                            <a:off x="0" y="0"/>
                            <a:ext cx="1440000" cy="1620000"/>
                          </a:xfrm>
                          <a:prstGeom prst="rect">
                            <a:avLst/>
                          </a:prstGeom>
                          <a:ln w="3175">
                            <a:solidFill>
                              <a:schemeClr val="tx1"/>
                            </a:solidFill>
                          </a:ln>
                        </pic:spPr>
                      </pic:pic>
                    </a:graphicData>
                  </a:graphic>
                </wp:inline>
              </w:drawing>
            </w:r>
          </w:p>
        </w:tc>
        <w:tc>
          <w:tcPr>
            <w:tcW w:w="0" w:type="auto"/>
            <w:tcMar>
              <w:top w:w="0" w:type="dxa"/>
              <w:left w:w="0" w:type="dxa"/>
              <w:bottom w:w="0" w:type="dxa"/>
              <w:right w:w="0" w:type="dxa"/>
            </w:tcMar>
          </w:tcPr>
          <w:p w14:paraId="541C17CC" w14:textId="77777777" w:rsidR="00792AD7" w:rsidRDefault="00A3573D">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0E0D4212" wp14:editId="0A07B0B9">
                  <wp:extent cx="1440000" cy="1620000"/>
                  <wp:effectExtent l="19050" t="19050" r="27305" b="18415"/>
                  <wp:docPr id="1939960245" name="image12.png" descr="O imagine care conține text, captură de ecran, linie, Interval&#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png" descr="O imagine care conține text, captură de ecran, linie, Interval&#10;&#10;Conținutul generat de inteligența artificială poate fi incorect."/>
                          <pic:cNvPicPr preferRelativeResize="0"/>
                        </pic:nvPicPr>
                        <pic:blipFill>
                          <a:blip r:embed="rId14"/>
                          <a:srcRect/>
                          <a:stretch>
                            <a:fillRect/>
                          </a:stretch>
                        </pic:blipFill>
                        <pic:spPr>
                          <a:xfrm>
                            <a:off x="0" y="0"/>
                            <a:ext cx="1440000" cy="1620000"/>
                          </a:xfrm>
                          <a:prstGeom prst="rect">
                            <a:avLst/>
                          </a:prstGeom>
                          <a:ln w="3175">
                            <a:solidFill>
                              <a:schemeClr val="tx1"/>
                            </a:solidFill>
                          </a:ln>
                        </pic:spPr>
                      </pic:pic>
                    </a:graphicData>
                  </a:graphic>
                </wp:inline>
              </w:drawing>
            </w:r>
          </w:p>
        </w:tc>
        <w:tc>
          <w:tcPr>
            <w:tcW w:w="0" w:type="auto"/>
            <w:tcMar>
              <w:top w:w="0" w:type="dxa"/>
              <w:left w:w="0" w:type="dxa"/>
              <w:bottom w:w="0" w:type="dxa"/>
              <w:right w:w="0" w:type="dxa"/>
            </w:tcMar>
          </w:tcPr>
          <w:p w14:paraId="54C9CC1E" w14:textId="6D2D882A" w:rsidR="00792AD7" w:rsidRDefault="00B80BFC">
            <w:pPr>
              <w:spacing w:after="0" w:line="240" w:lineRule="auto"/>
              <w:rPr>
                <w:rFonts w:ascii="Arial" w:eastAsia="Arial" w:hAnsi="Arial" w:cs="Arial"/>
              </w:rPr>
            </w:pPr>
            <w:r>
              <w:rPr>
                <w:rFonts w:ascii="Arial" w:eastAsia="Arial" w:hAnsi="Arial" w:cs="Arial"/>
                <w:noProof/>
                <w:lang w:val="en-GB" w:eastAsia="en-GB"/>
              </w:rPr>
              <w:drawing>
                <wp:inline distT="0" distB="0" distL="0" distR="0" wp14:anchorId="06CD9CFC" wp14:editId="65D6EFAF">
                  <wp:extent cx="1440000" cy="1620000"/>
                  <wp:effectExtent l="19050" t="19050" r="27305" b="18415"/>
                  <wp:docPr id="2062323456" name="Imagine 3" descr="O imagine care conține copac, plantă, în aer liber, pădure&#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323456" name="Imagine 3" descr="O imagine care conține copac, plantă, în aer liber, pădure&#10;&#10;Conținutul generat de inteligența artificială poate fi incorect."/>
                          <pic:cNvPicPr/>
                        </pic:nvPicPr>
                        <pic:blipFill>
                          <a:blip r:embed="rId15">
                            <a:extLst>
                              <a:ext uri="{28A0092B-C50C-407E-A947-70E740481C1C}">
                                <a14:useLocalDpi xmlns:a14="http://schemas.microsoft.com/office/drawing/2010/main" val="0"/>
                              </a:ext>
                            </a:extLst>
                          </a:blip>
                          <a:stretch>
                            <a:fillRect/>
                          </a:stretch>
                        </pic:blipFill>
                        <pic:spPr>
                          <a:xfrm>
                            <a:off x="0" y="0"/>
                            <a:ext cx="1440000" cy="1620000"/>
                          </a:xfrm>
                          <a:prstGeom prst="rect">
                            <a:avLst/>
                          </a:prstGeom>
                          <a:ln w="3175">
                            <a:solidFill>
                              <a:schemeClr val="tx1"/>
                            </a:solidFill>
                          </a:ln>
                        </pic:spPr>
                      </pic:pic>
                    </a:graphicData>
                  </a:graphic>
                </wp:inline>
              </w:drawing>
            </w:r>
          </w:p>
        </w:tc>
      </w:tr>
    </w:tbl>
    <w:p w14:paraId="63669456" w14:textId="456A2E72" w:rsidR="00792AD7" w:rsidRDefault="00A3573D" w:rsidP="004A7570">
      <w:pPr>
        <w:numPr>
          <w:ilvl w:val="0"/>
          <w:numId w:val="7"/>
        </w:numPr>
        <w:pBdr>
          <w:top w:val="nil"/>
          <w:left w:val="nil"/>
          <w:bottom w:val="nil"/>
          <w:right w:val="nil"/>
          <w:between w:val="nil"/>
        </w:pBdr>
        <w:spacing w:after="0" w:line="259" w:lineRule="auto"/>
        <w:ind w:left="360"/>
        <w:rPr>
          <w:rFonts w:ascii="Arial" w:eastAsia="Arial" w:hAnsi="Arial" w:cs="Arial"/>
        </w:rPr>
      </w:pPr>
      <w:r>
        <w:rPr>
          <w:rFonts w:ascii="Arial" w:eastAsia="Arial" w:hAnsi="Arial" w:cs="Arial"/>
          <w:color w:val="000000"/>
        </w:rPr>
        <w:t>Precizaţi denumirea mediilor geografice notate cu litere de la</w:t>
      </w:r>
      <w:r>
        <w:rPr>
          <w:rFonts w:ascii="Arial" w:eastAsia="Arial" w:hAnsi="Arial" w:cs="Arial"/>
          <w:b/>
          <w:bCs/>
          <w:color w:val="000000"/>
        </w:rPr>
        <w:t xml:space="preserve"> A </w:t>
      </w:r>
      <w:r>
        <w:rPr>
          <w:rFonts w:ascii="Arial" w:eastAsia="Arial" w:hAnsi="Arial" w:cs="Arial"/>
          <w:color w:val="000000"/>
        </w:rPr>
        <w:t xml:space="preserve">la </w:t>
      </w:r>
      <w:r>
        <w:rPr>
          <w:rFonts w:ascii="Arial" w:eastAsia="Arial" w:hAnsi="Arial" w:cs="Arial"/>
          <w:b/>
          <w:bCs/>
          <w:color w:val="000000"/>
        </w:rPr>
        <w:t>D</w:t>
      </w:r>
      <w:r>
        <w:rPr>
          <w:rFonts w:ascii="Arial" w:eastAsia="Arial" w:hAnsi="Arial" w:cs="Arial"/>
          <w:color w:val="000000"/>
        </w:rPr>
        <w:t xml:space="preserve">; </w:t>
      </w:r>
    </w:p>
    <w:p w14:paraId="71558C8B" w14:textId="1584A182" w:rsidR="00792AD7" w:rsidRDefault="00A3573D" w:rsidP="004A7570">
      <w:pPr>
        <w:numPr>
          <w:ilvl w:val="0"/>
          <w:numId w:val="7"/>
        </w:numPr>
        <w:pBdr>
          <w:top w:val="nil"/>
          <w:left w:val="nil"/>
          <w:bottom w:val="nil"/>
          <w:right w:val="nil"/>
          <w:between w:val="nil"/>
        </w:pBdr>
        <w:spacing w:after="0" w:line="259" w:lineRule="auto"/>
        <w:ind w:left="360"/>
        <w:rPr>
          <w:rFonts w:ascii="Arial" w:eastAsia="Arial" w:hAnsi="Arial" w:cs="Arial"/>
        </w:rPr>
      </w:pPr>
      <w:r>
        <w:rPr>
          <w:rFonts w:ascii="Arial" w:eastAsia="Arial" w:hAnsi="Arial" w:cs="Arial"/>
          <w:color w:val="000000"/>
        </w:rPr>
        <w:t>Realizați corespondența între mediile geografice notate cu litere de la</w:t>
      </w:r>
      <w:r>
        <w:rPr>
          <w:rFonts w:ascii="Arial" w:eastAsia="Arial" w:hAnsi="Arial" w:cs="Arial"/>
          <w:b/>
          <w:bCs/>
          <w:color w:val="000000"/>
        </w:rPr>
        <w:t xml:space="preserve"> A </w:t>
      </w:r>
      <w:r>
        <w:rPr>
          <w:rFonts w:ascii="Arial" w:eastAsia="Arial" w:hAnsi="Arial" w:cs="Arial"/>
          <w:color w:val="000000"/>
        </w:rPr>
        <w:t xml:space="preserve">la </w:t>
      </w:r>
      <w:r>
        <w:rPr>
          <w:rFonts w:ascii="Arial" w:eastAsia="Arial" w:hAnsi="Arial" w:cs="Arial"/>
          <w:b/>
          <w:bCs/>
          <w:color w:val="000000"/>
        </w:rPr>
        <w:t xml:space="preserve">C </w:t>
      </w:r>
      <w:r>
        <w:rPr>
          <w:rFonts w:ascii="Arial" w:eastAsia="Arial" w:hAnsi="Arial" w:cs="Arial"/>
          <w:color w:val="000000"/>
        </w:rPr>
        <w:t xml:space="preserve">și diagramele climatice notate cu cifre de la </w:t>
      </w:r>
      <w:r>
        <w:rPr>
          <w:rFonts w:ascii="Arial" w:eastAsia="Arial" w:hAnsi="Arial" w:cs="Arial"/>
          <w:b/>
          <w:bCs/>
          <w:color w:val="000000"/>
        </w:rPr>
        <w:t xml:space="preserve">4 </w:t>
      </w:r>
      <w:r>
        <w:rPr>
          <w:rFonts w:ascii="Arial" w:eastAsia="Arial" w:hAnsi="Arial" w:cs="Arial"/>
          <w:color w:val="000000"/>
        </w:rPr>
        <w:t xml:space="preserve">la </w:t>
      </w:r>
      <w:r>
        <w:rPr>
          <w:rFonts w:ascii="Arial" w:eastAsia="Arial" w:hAnsi="Arial" w:cs="Arial"/>
          <w:b/>
          <w:bCs/>
          <w:color w:val="000000"/>
        </w:rPr>
        <w:t>6</w:t>
      </w:r>
      <w:r>
        <w:rPr>
          <w:rFonts w:ascii="Arial" w:eastAsia="Arial" w:hAnsi="Arial" w:cs="Arial"/>
          <w:color w:val="000000"/>
        </w:rPr>
        <w:t xml:space="preserve">; </w:t>
      </w:r>
    </w:p>
    <w:p w14:paraId="79FDA083" w14:textId="1C34C6C1" w:rsidR="00792AD7" w:rsidRDefault="00605970" w:rsidP="004A7570">
      <w:pPr>
        <w:numPr>
          <w:ilvl w:val="0"/>
          <w:numId w:val="7"/>
        </w:numPr>
        <w:pBdr>
          <w:top w:val="nil"/>
          <w:left w:val="nil"/>
          <w:bottom w:val="nil"/>
          <w:right w:val="nil"/>
          <w:between w:val="nil"/>
        </w:pBdr>
        <w:spacing w:after="0" w:line="259" w:lineRule="auto"/>
        <w:ind w:left="360"/>
        <w:rPr>
          <w:rFonts w:ascii="Arial" w:eastAsia="Arial" w:hAnsi="Arial" w:cs="Arial"/>
        </w:rPr>
      </w:pPr>
      <w:r>
        <w:rPr>
          <w:rFonts w:ascii="Arial" w:eastAsia="Arial" w:hAnsi="Arial" w:cs="Arial"/>
          <w:color w:val="000000"/>
        </w:rPr>
        <w:t xml:space="preserve">În imaginea notată cu cifra </w:t>
      </w:r>
      <w:r w:rsidRPr="00605970">
        <w:rPr>
          <w:rFonts w:ascii="Arial" w:eastAsia="Arial" w:hAnsi="Arial" w:cs="Arial"/>
          <w:b/>
          <w:bCs/>
          <w:color w:val="000000"/>
        </w:rPr>
        <w:t>1</w:t>
      </w:r>
      <w:r>
        <w:rPr>
          <w:rFonts w:ascii="Arial" w:eastAsia="Arial" w:hAnsi="Arial" w:cs="Arial"/>
          <w:color w:val="000000"/>
        </w:rPr>
        <w:t xml:space="preserve"> este prezentată o formă de relief. Precizați:  </w:t>
      </w:r>
    </w:p>
    <w:p w14:paraId="1203B0B6" w14:textId="2FB99B61" w:rsidR="00792AD7" w:rsidRDefault="00A3573D" w:rsidP="00857560">
      <w:pPr>
        <w:numPr>
          <w:ilvl w:val="0"/>
          <w:numId w:val="8"/>
        </w:numPr>
        <w:pBdr>
          <w:top w:val="nil"/>
          <w:left w:val="nil"/>
          <w:bottom w:val="nil"/>
          <w:right w:val="nil"/>
          <w:between w:val="nil"/>
        </w:pBdr>
        <w:spacing w:after="0" w:line="259" w:lineRule="auto"/>
        <w:ind w:left="643"/>
        <w:rPr>
          <w:rFonts w:ascii="Arial" w:eastAsia="Arial" w:hAnsi="Arial" w:cs="Arial"/>
          <w:color w:val="000000"/>
        </w:rPr>
      </w:pPr>
      <w:r>
        <w:rPr>
          <w:rFonts w:ascii="Arial" w:eastAsia="Arial" w:hAnsi="Arial" w:cs="Arial"/>
          <w:color w:val="000000"/>
        </w:rPr>
        <w:t xml:space="preserve">denumirea </w:t>
      </w:r>
      <w:r w:rsidR="00605970">
        <w:rPr>
          <w:rFonts w:ascii="Arial" w:eastAsia="Arial" w:hAnsi="Arial" w:cs="Arial"/>
          <w:color w:val="000000"/>
        </w:rPr>
        <w:t xml:space="preserve">acesteia și tipul de </w:t>
      </w:r>
      <w:r>
        <w:rPr>
          <w:rFonts w:ascii="Arial" w:eastAsia="Arial" w:hAnsi="Arial" w:cs="Arial"/>
          <w:color w:val="000000"/>
        </w:rPr>
        <w:t>roc</w:t>
      </w:r>
      <w:r w:rsidR="00605970">
        <w:rPr>
          <w:rFonts w:ascii="Arial" w:eastAsia="Arial" w:hAnsi="Arial" w:cs="Arial"/>
          <w:color w:val="000000"/>
        </w:rPr>
        <w:t>ă</w:t>
      </w:r>
      <w:r>
        <w:rPr>
          <w:rFonts w:ascii="Arial" w:eastAsia="Arial" w:hAnsi="Arial" w:cs="Arial"/>
          <w:color w:val="000000"/>
        </w:rPr>
        <w:t xml:space="preserve"> din care este constituită; </w:t>
      </w:r>
    </w:p>
    <w:p w14:paraId="329EF7FB" w14:textId="7E8A93BA" w:rsidR="00792AD7" w:rsidRDefault="00A3573D" w:rsidP="00857560">
      <w:pPr>
        <w:numPr>
          <w:ilvl w:val="0"/>
          <w:numId w:val="8"/>
        </w:numPr>
        <w:pBdr>
          <w:top w:val="nil"/>
          <w:left w:val="nil"/>
          <w:bottom w:val="nil"/>
          <w:right w:val="nil"/>
          <w:between w:val="nil"/>
        </w:pBdr>
        <w:spacing w:after="0" w:line="259" w:lineRule="auto"/>
        <w:ind w:left="643"/>
        <w:rPr>
          <w:rFonts w:ascii="Arial" w:eastAsia="Arial" w:hAnsi="Arial" w:cs="Arial"/>
          <w:color w:val="000000"/>
        </w:rPr>
      </w:pPr>
      <w:r>
        <w:rPr>
          <w:rFonts w:ascii="Arial" w:eastAsia="Arial" w:hAnsi="Arial" w:cs="Arial"/>
          <w:color w:val="000000"/>
        </w:rPr>
        <w:t xml:space="preserve">corespondența cu unul dintre mediile geografice identificate la </w:t>
      </w:r>
      <w:r>
        <w:rPr>
          <w:rFonts w:ascii="Arial" w:eastAsia="Arial" w:hAnsi="Arial" w:cs="Arial"/>
          <w:b/>
          <w:bCs/>
          <w:i/>
          <w:iCs/>
          <w:color w:val="000000"/>
        </w:rPr>
        <w:t>pct. a</w:t>
      </w:r>
      <w:r>
        <w:rPr>
          <w:rFonts w:ascii="Arial" w:eastAsia="Arial" w:hAnsi="Arial" w:cs="Arial"/>
          <w:color w:val="000000"/>
        </w:rPr>
        <w:t xml:space="preserve">; </w:t>
      </w:r>
    </w:p>
    <w:p w14:paraId="179C2510" w14:textId="25524F51" w:rsidR="00792AD7" w:rsidRDefault="00A3573D" w:rsidP="00857560">
      <w:pPr>
        <w:numPr>
          <w:ilvl w:val="0"/>
          <w:numId w:val="8"/>
        </w:numPr>
        <w:pBdr>
          <w:top w:val="nil"/>
          <w:left w:val="nil"/>
          <w:bottom w:val="nil"/>
          <w:right w:val="nil"/>
          <w:between w:val="nil"/>
        </w:pBdr>
        <w:spacing w:after="0" w:line="259" w:lineRule="auto"/>
        <w:ind w:left="643"/>
        <w:rPr>
          <w:rFonts w:ascii="Arial" w:eastAsia="Arial" w:hAnsi="Arial" w:cs="Arial"/>
          <w:color w:val="000000"/>
        </w:rPr>
      </w:pPr>
      <w:r>
        <w:rPr>
          <w:rFonts w:ascii="Arial" w:eastAsia="Arial" w:hAnsi="Arial" w:cs="Arial"/>
          <w:color w:val="000000"/>
        </w:rPr>
        <w:t>modul de formare</w:t>
      </w:r>
      <w:r w:rsidR="00605970">
        <w:rPr>
          <w:rFonts w:ascii="Arial" w:eastAsia="Arial" w:hAnsi="Arial" w:cs="Arial"/>
          <w:color w:val="000000"/>
        </w:rPr>
        <w:t xml:space="preserve"> al acesteia</w:t>
      </w:r>
      <w:r>
        <w:rPr>
          <w:rFonts w:ascii="Arial" w:eastAsia="Arial" w:hAnsi="Arial" w:cs="Arial"/>
          <w:color w:val="000000"/>
        </w:rPr>
        <w:t xml:space="preserve">. </w:t>
      </w:r>
    </w:p>
    <w:p w14:paraId="5C469839" w14:textId="28C653BE" w:rsidR="00792AD7" w:rsidRDefault="00A3573D" w:rsidP="00393E2A">
      <w:pPr>
        <w:numPr>
          <w:ilvl w:val="0"/>
          <w:numId w:val="7"/>
        </w:numPr>
        <w:pBdr>
          <w:top w:val="nil"/>
          <w:left w:val="nil"/>
          <w:bottom w:val="nil"/>
          <w:right w:val="nil"/>
          <w:between w:val="nil"/>
        </w:pBdr>
        <w:spacing w:after="0" w:line="240" w:lineRule="auto"/>
        <w:ind w:left="360"/>
        <w:rPr>
          <w:rFonts w:ascii="Arial" w:eastAsia="Arial" w:hAnsi="Arial" w:cs="Arial"/>
        </w:rPr>
      </w:pPr>
      <w:r>
        <w:rPr>
          <w:rFonts w:ascii="Arial" w:eastAsia="Arial" w:hAnsi="Arial" w:cs="Arial"/>
          <w:color w:val="000000"/>
        </w:rPr>
        <w:t xml:space="preserve">Referitor la imaginea notată cu </w:t>
      </w:r>
      <w:r w:rsidRPr="00C763E9">
        <w:rPr>
          <w:rFonts w:ascii="Arial" w:eastAsia="Arial" w:hAnsi="Arial" w:cs="Arial"/>
          <w:color w:val="000000" w:themeColor="text1"/>
        </w:rPr>
        <w:t xml:space="preserve">cifra </w:t>
      </w:r>
      <w:r>
        <w:rPr>
          <w:rFonts w:ascii="Arial" w:eastAsia="Arial" w:hAnsi="Arial" w:cs="Arial"/>
          <w:b/>
          <w:bCs/>
          <w:color w:val="000000"/>
        </w:rPr>
        <w:t>2</w:t>
      </w:r>
      <w:r>
        <w:rPr>
          <w:rFonts w:ascii="Arial" w:eastAsia="Arial" w:hAnsi="Arial" w:cs="Arial"/>
          <w:color w:val="000000"/>
        </w:rPr>
        <w:t xml:space="preserve"> precizați: </w:t>
      </w:r>
    </w:p>
    <w:p w14:paraId="1B4AB281" w14:textId="5B876E79" w:rsidR="00792AD7" w:rsidRDefault="00A3573D" w:rsidP="00857560">
      <w:pPr>
        <w:numPr>
          <w:ilvl w:val="0"/>
          <w:numId w:val="2"/>
        </w:numPr>
        <w:pBdr>
          <w:top w:val="nil"/>
          <w:left w:val="nil"/>
          <w:bottom w:val="nil"/>
          <w:right w:val="nil"/>
          <w:between w:val="nil"/>
        </w:pBdr>
        <w:spacing w:after="0" w:line="240" w:lineRule="auto"/>
        <w:ind w:left="643"/>
        <w:rPr>
          <w:rFonts w:ascii="Arial" w:eastAsia="Arial" w:hAnsi="Arial" w:cs="Arial"/>
          <w:color w:val="000000"/>
        </w:rPr>
      </w:pPr>
      <w:r>
        <w:rPr>
          <w:rFonts w:ascii="Arial" w:eastAsia="Arial" w:hAnsi="Arial" w:cs="Arial"/>
          <w:color w:val="000000"/>
        </w:rPr>
        <w:t xml:space="preserve">denumirea </w:t>
      </w:r>
      <w:r w:rsidRPr="003548F4">
        <w:rPr>
          <w:rFonts w:ascii="Arial" w:eastAsia="Arial" w:hAnsi="Arial" w:cs="Arial"/>
          <w:color w:val="000000"/>
        </w:rPr>
        <w:t>învelișului edafic</w:t>
      </w:r>
      <w:r>
        <w:rPr>
          <w:rFonts w:ascii="Arial" w:eastAsia="Arial" w:hAnsi="Arial" w:cs="Arial"/>
          <w:color w:val="000000"/>
        </w:rPr>
        <w:t xml:space="preserve"> din imagine;</w:t>
      </w:r>
    </w:p>
    <w:p w14:paraId="1BAEB2A4" w14:textId="75A5F89D" w:rsidR="00792AD7" w:rsidRDefault="00A3573D" w:rsidP="00857560">
      <w:pPr>
        <w:numPr>
          <w:ilvl w:val="0"/>
          <w:numId w:val="2"/>
        </w:numPr>
        <w:pBdr>
          <w:top w:val="nil"/>
          <w:left w:val="nil"/>
          <w:bottom w:val="nil"/>
          <w:right w:val="nil"/>
          <w:between w:val="nil"/>
        </w:pBdr>
        <w:spacing w:after="0" w:line="240" w:lineRule="auto"/>
        <w:ind w:left="643"/>
        <w:rPr>
          <w:rFonts w:ascii="Arial" w:eastAsia="Arial" w:hAnsi="Arial" w:cs="Arial"/>
          <w:color w:val="EE0000"/>
        </w:rPr>
      </w:pPr>
      <w:r>
        <w:rPr>
          <w:rFonts w:ascii="Arial" w:eastAsia="Arial" w:hAnsi="Arial" w:cs="Arial"/>
          <w:color w:val="000000"/>
        </w:rPr>
        <w:t xml:space="preserve">corespondența cu unul dintre mediile geografice identificate la </w:t>
      </w:r>
      <w:r>
        <w:rPr>
          <w:rFonts w:ascii="Arial" w:eastAsia="Arial" w:hAnsi="Arial" w:cs="Arial"/>
          <w:b/>
          <w:bCs/>
          <w:i/>
          <w:iCs/>
          <w:color w:val="000000"/>
        </w:rPr>
        <w:t>pct. a</w:t>
      </w:r>
      <w:r>
        <w:rPr>
          <w:rFonts w:ascii="Arial" w:eastAsia="Arial" w:hAnsi="Arial" w:cs="Arial"/>
          <w:color w:val="000000"/>
        </w:rPr>
        <w:t>;</w:t>
      </w:r>
      <w:r>
        <w:rPr>
          <w:rFonts w:ascii="Arial" w:eastAsia="Arial" w:hAnsi="Arial" w:cs="Arial"/>
          <w:b/>
          <w:bCs/>
          <w:color w:val="000000"/>
        </w:rPr>
        <w:t xml:space="preserve"> </w:t>
      </w:r>
    </w:p>
    <w:p w14:paraId="180804C3" w14:textId="7B3F8502" w:rsidR="00792AD7" w:rsidRDefault="00A3573D" w:rsidP="00857560">
      <w:pPr>
        <w:numPr>
          <w:ilvl w:val="0"/>
          <w:numId w:val="2"/>
        </w:numPr>
        <w:pBdr>
          <w:top w:val="nil"/>
          <w:left w:val="nil"/>
          <w:bottom w:val="nil"/>
          <w:right w:val="nil"/>
          <w:between w:val="nil"/>
        </w:pBdr>
        <w:spacing w:after="0" w:line="240" w:lineRule="auto"/>
        <w:ind w:left="643"/>
        <w:rPr>
          <w:rFonts w:ascii="Arial" w:eastAsia="Arial" w:hAnsi="Arial" w:cs="Arial"/>
          <w:color w:val="EE0000"/>
        </w:rPr>
      </w:pPr>
      <w:r>
        <w:rPr>
          <w:rFonts w:ascii="Arial" w:eastAsia="Arial" w:hAnsi="Arial" w:cs="Arial"/>
          <w:color w:val="000000"/>
        </w:rPr>
        <w:t xml:space="preserve">o cauză a </w:t>
      </w:r>
      <w:r w:rsidR="00C763E9">
        <w:rPr>
          <w:rFonts w:ascii="Arial" w:eastAsia="Arial" w:hAnsi="Arial" w:cs="Arial"/>
        </w:rPr>
        <w:t>fertilității</w:t>
      </w:r>
      <w:r>
        <w:rPr>
          <w:rFonts w:ascii="Arial" w:eastAsia="Arial" w:hAnsi="Arial" w:cs="Arial"/>
          <w:color w:val="000000"/>
        </w:rPr>
        <w:t xml:space="preserve"> reduse a stratului edafic identificat</w:t>
      </w:r>
      <w:r w:rsidR="003548F4">
        <w:rPr>
          <w:rFonts w:ascii="Arial" w:eastAsia="Arial" w:hAnsi="Arial" w:cs="Arial"/>
          <w:color w:val="000000"/>
        </w:rPr>
        <w:t>.</w:t>
      </w:r>
      <w:r>
        <w:rPr>
          <w:rFonts w:ascii="Arial" w:eastAsia="Arial" w:hAnsi="Arial" w:cs="Arial"/>
          <w:color w:val="000000"/>
        </w:rPr>
        <w:t xml:space="preserve"> </w:t>
      </w:r>
    </w:p>
    <w:p w14:paraId="06AB75C0" w14:textId="4EDEA62C" w:rsidR="00792AD7" w:rsidRDefault="00A3573D" w:rsidP="00393E2A">
      <w:pPr>
        <w:numPr>
          <w:ilvl w:val="0"/>
          <w:numId w:val="7"/>
        </w:numPr>
        <w:pBdr>
          <w:top w:val="nil"/>
          <w:left w:val="nil"/>
          <w:bottom w:val="nil"/>
          <w:right w:val="nil"/>
          <w:between w:val="nil"/>
        </w:pBdr>
        <w:spacing w:after="0" w:line="240" w:lineRule="auto"/>
        <w:ind w:left="360"/>
        <w:rPr>
          <w:rFonts w:ascii="Arial" w:eastAsia="Arial" w:hAnsi="Arial" w:cs="Arial"/>
        </w:rPr>
      </w:pPr>
      <w:r>
        <w:rPr>
          <w:rFonts w:ascii="Arial" w:eastAsia="Arial" w:hAnsi="Arial" w:cs="Arial"/>
          <w:color w:val="000000"/>
        </w:rPr>
        <w:t xml:space="preserve">Referitor la imaginea notată cu </w:t>
      </w:r>
      <w:r w:rsidR="00C763E9">
        <w:rPr>
          <w:rFonts w:ascii="Arial" w:eastAsia="Arial" w:hAnsi="Arial" w:cs="Arial"/>
          <w:color w:val="000000"/>
        </w:rPr>
        <w:t>cifra</w:t>
      </w:r>
      <w:r>
        <w:rPr>
          <w:rFonts w:ascii="Arial" w:eastAsia="Arial" w:hAnsi="Arial" w:cs="Arial"/>
          <w:color w:val="000000"/>
        </w:rPr>
        <w:t xml:space="preserve"> </w:t>
      </w:r>
      <w:r>
        <w:rPr>
          <w:rFonts w:ascii="Arial" w:eastAsia="Arial" w:hAnsi="Arial" w:cs="Arial"/>
          <w:b/>
          <w:bCs/>
          <w:color w:val="000000"/>
        </w:rPr>
        <w:t>3</w:t>
      </w:r>
      <w:r>
        <w:rPr>
          <w:rFonts w:ascii="Arial" w:eastAsia="Arial" w:hAnsi="Arial" w:cs="Arial"/>
          <w:color w:val="000000"/>
        </w:rPr>
        <w:t xml:space="preserve">: </w:t>
      </w:r>
    </w:p>
    <w:p w14:paraId="7AD0F01B" w14:textId="4E99B6FB" w:rsidR="00792AD7" w:rsidRDefault="00A3573D" w:rsidP="00857560">
      <w:pPr>
        <w:numPr>
          <w:ilvl w:val="0"/>
          <w:numId w:val="3"/>
        </w:numPr>
        <w:pBdr>
          <w:top w:val="nil"/>
          <w:left w:val="nil"/>
          <w:bottom w:val="nil"/>
          <w:right w:val="nil"/>
          <w:between w:val="nil"/>
        </w:pBdr>
        <w:spacing w:after="0" w:line="240" w:lineRule="auto"/>
        <w:ind w:left="643"/>
        <w:rPr>
          <w:rFonts w:ascii="Arial" w:eastAsia="Arial" w:hAnsi="Arial" w:cs="Arial"/>
          <w:color w:val="000000"/>
        </w:rPr>
      </w:pPr>
      <w:r>
        <w:rPr>
          <w:rFonts w:ascii="Arial" w:eastAsia="Arial" w:hAnsi="Arial" w:cs="Arial"/>
          <w:color w:val="000000"/>
        </w:rPr>
        <w:t xml:space="preserve">precizați specia forestieră dominantă; </w:t>
      </w:r>
    </w:p>
    <w:p w14:paraId="3C984634" w14:textId="7A0DA295" w:rsidR="00792AD7" w:rsidRDefault="00A3573D" w:rsidP="00857560">
      <w:pPr>
        <w:numPr>
          <w:ilvl w:val="0"/>
          <w:numId w:val="3"/>
        </w:numPr>
        <w:pBdr>
          <w:top w:val="nil"/>
          <w:left w:val="nil"/>
          <w:bottom w:val="nil"/>
          <w:right w:val="nil"/>
          <w:between w:val="nil"/>
        </w:pBdr>
        <w:spacing w:after="0" w:line="240" w:lineRule="auto"/>
        <w:ind w:left="643"/>
        <w:rPr>
          <w:rFonts w:ascii="Arial" w:eastAsia="Arial" w:hAnsi="Arial" w:cs="Arial"/>
          <w:b/>
          <w:bCs/>
          <w:i/>
          <w:iCs/>
          <w:color w:val="EE0000"/>
        </w:rPr>
      </w:pPr>
      <w:r>
        <w:rPr>
          <w:rFonts w:ascii="Arial" w:eastAsia="Arial" w:hAnsi="Arial" w:cs="Arial"/>
          <w:color w:val="000000"/>
        </w:rPr>
        <w:t xml:space="preserve">realizați corespondența cu unul dintre mediile geografice identificate la </w:t>
      </w:r>
      <w:r>
        <w:rPr>
          <w:rFonts w:ascii="Arial" w:eastAsia="Arial" w:hAnsi="Arial" w:cs="Arial"/>
          <w:b/>
          <w:bCs/>
          <w:i/>
          <w:iCs/>
          <w:color w:val="000000"/>
        </w:rPr>
        <w:t>pct. a</w:t>
      </w:r>
      <w:r>
        <w:rPr>
          <w:rFonts w:ascii="Arial" w:eastAsia="Arial" w:hAnsi="Arial" w:cs="Arial"/>
          <w:color w:val="000000"/>
        </w:rPr>
        <w:t xml:space="preserve">; </w:t>
      </w:r>
    </w:p>
    <w:p w14:paraId="38C9FF40" w14:textId="62929C38" w:rsidR="00792AD7" w:rsidRDefault="00A3573D" w:rsidP="00857560">
      <w:pPr>
        <w:numPr>
          <w:ilvl w:val="0"/>
          <w:numId w:val="3"/>
        </w:numPr>
        <w:pBdr>
          <w:top w:val="nil"/>
          <w:left w:val="nil"/>
          <w:bottom w:val="nil"/>
          <w:right w:val="nil"/>
          <w:between w:val="nil"/>
        </w:pBdr>
        <w:spacing w:after="0" w:line="240" w:lineRule="auto"/>
        <w:ind w:left="643"/>
        <w:rPr>
          <w:rFonts w:ascii="Arial" w:eastAsia="Arial" w:hAnsi="Arial" w:cs="Arial"/>
          <w:b/>
          <w:bCs/>
          <w:i/>
          <w:iCs/>
          <w:color w:val="EE0000"/>
        </w:rPr>
      </w:pPr>
      <w:r>
        <w:rPr>
          <w:rFonts w:ascii="Arial" w:eastAsia="Arial" w:hAnsi="Arial" w:cs="Arial"/>
          <w:color w:val="000000"/>
        </w:rPr>
        <w:t>explicați cauza manifestării sezoniere a condițiilor/elementelor climatice</w:t>
      </w:r>
      <w:r w:rsidR="00896F76">
        <w:rPr>
          <w:rFonts w:ascii="Arial" w:eastAsia="Arial" w:hAnsi="Arial" w:cs="Arial"/>
          <w:color w:val="000000"/>
        </w:rPr>
        <w:t>.</w:t>
      </w:r>
      <w:r>
        <w:rPr>
          <w:rFonts w:ascii="Arial" w:eastAsia="Arial" w:hAnsi="Arial" w:cs="Arial"/>
          <w:color w:val="000000"/>
        </w:rPr>
        <w:t xml:space="preserve"> </w:t>
      </w:r>
    </w:p>
    <w:p w14:paraId="3852033B" w14:textId="76C6DADE" w:rsidR="00792AD7" w:rsidRDefault="00A3573D" w:rsidP="00393E2A">
      <w:pPr>
        <w:numPr>
          <w:ilvl w:val="0"/>
          <w:numId w:val="7"/>
        </w:numPr>
        <w:pBdr>
          <w:top w:val="nil"/>
          <w:left w:val="nil"/>
          <w:bottom w:val="nil"/>
          <w:right w:val="nil"/>
          <w:between w:val="nil"/>
        </w:pBdr>
        <w:spacing w:after="0" w:line="240" w:lineRule="auto"/>
        <w:ind w:left="360"/>
        <w:rPr>
          <w:rFonts w:ascii="Arial" w:eastAsia="Arial" w:hAnsi="Arial" w:cs="Arial"/>
        </w:rPr>
      </w:pPr>
      <w:r>
        <w:rPr>
          <w:rFonts w:ascii="Arial" w:eastAsia="Arial" w:hAnsi="Arial" w:cs="Arial"/>
          <w:color w:val="000000"/>
        </w:rPr>
        <w:t xml:space="preserve">Prezentați o cauză pentru care râurile din mediile geografice notate cu </w:t>
      </w:r>
      <w:r>
        <w:rPr>
          <w:rFonts w:ascii="Arial" w:eastAsia="Arial" w:hAnsi="Arial" w:cs="Arial"/>
          <w:b/>
          <w:bCs/>
          <w:color w:val="000000"/>
        </w:rPr>
        <w:t xml:space="preserve">A </w:t>
      </w:r>
      <w:r>
        <w:rPr>
          <w:rFonts w:ascii="Arial" w:eastAsia="Arial" w:hAnsi="Arial" w:cs="Arial"/>
          <w:color w:val="000000"/>
        </w:rPr>
        <w:t xml:space="preserve">și </w:t>
      </w:r>
      <w:r>
        <w:rPr>
          <w:rFonts w:ascii="Arial" w:eastAsia="Arial" w:hAnsi="Arial" w:cs="Arial"/>
          <w:b/>
          <w:bCs/>
          <w:color w:val="000000"/>
        </w:rPr>
        <w:t>B</w:t>
      </w:r>
      <w:r>
        <w:rPr>
          <w:rFonts w:ascii="Arial" w:eastAsia="Arial" w:hAnsi="Arial" w:cs="Arial"/>
          <w:color w:val="000000"/>
        </w:rPr>
        <w:t xml:space="preserve"> transportă multe aluviuni în soluții și în suspensie, dar aproape deloc aluviuni grosiere; </w:t>
      </w:r>
    </w:p>
    <w:p w14:paraId="3D52C520" w14:textId="6AE8D3E3" w:rsidR="00792AD7" w:rsidRDefault="00A3573D" w:rsidP="00393E2A">
      <w:pPr>
        <w:numPr>
          <w:ilvl w:val="0"/>
          <w:numId w:val="7"/>
        </w:numPr>
        <w:pBdr>
          <w:top w:val="nil"/>
          <w:left w:val="nil"/>
          <w:bottom w:val="nil"/>
          <w:right w:val="nil"/>
          <w:between w:val="nil"/>
        </w:pBdr>
        <w:spacing w:after="0" w:line="259" w:lineRule="auto"/>
        <w:ind w:left="360"/>
        <w:rPr>
          <w:rFonts w:ascii="Arial" w:eastAsia="Arial" w:hAnsi="Arial" w:cs="Arial"/>
        </w:rPr>
      </w:pPr>
      <w:r>
        <w:rPr>
          <w:rFonts w:ascii="Arial" w:eastAsia="Arial" w:hAnsi="Arial" w:cs="Arial"/>
          <w:color w:val="000000"/>
        </w:rPr>
        <w:t>Explicați valorile cantitative ridicate ale precipitațiilor și caracterul lor diurn</w:t>
      </w:r>
      <w:r w:rsidR="003548F4">
        <w:rPr>
          <w:rFonts w:ascii="Arial" w:eastAsia="Arial" w:hAnsi="Arial" w:cs="Arial"/>
          <w:color w:val="000000"/>
        </w:rPr>
        <w:t xml:space="preserve"> din mediul geografic notat pe hartă cu litera </w:t>
      </w:r>
      <w:r w:rsidR="003548F4">
        <w:rPr>
          <w:rFonts w:ascii="Arial" w:eastAsia="Arial" w:hAnsi="Arial" w:cs="Arial"/>
          <w:b/>
          <w:bCs/>
          <w:color w:val="000000"/>
        </w:rPr>
        <w:t>A</w:t>
      </w:r>
      <w:r w:rsidR="00E66724">
        <w:rPr>
          <w:rFonts w:ascii="Arial" w:eastAsia="Arial" w:hAnsi="Arial" w:cs="Arial"/>
          <w:color w:val="000000"/>
        </w:rPr>
        <w:t>.</w:t>
      </w:r>
    </w:p>
    <w:p w14:paraId="38767FB9" w14:textId="77777777" w:rsidR="008854F3" w:rsidRDefault="008854F3">
      <w:pPr>
        <w:rPr>
          <w:rFonts w:ascii="Arial" w:eastAsia="Arial" w:hAnsi="Arial" w:cs="Arial"/>
          <w:b/>
          <w:bCs/>
          <w:color w:val="000000" w:themeColor="text1"/>
          <w:u w:val="single"/>
        </w:rPr>
      </w:pPr>
      <w:r>
        <w:rPr>
          <w:rFonts w:ascii="Arial" w:eastAsia="Arial" w:hAnsi="Arial" w:cs="Arial"/>
          <w:b/>
          <w:bCs/>
          <w:color w:val="000000" w:themeColor="text1"/>
          <w:u w:val="single"/>
        </w:rPr>
        <w:br w:type="page"/>
      </w:r>
    </w:p>
    <w:p w14:paraId="2B613C89" w14:textId="3E074889" w:rsidR="00792AD7" w:rsidRPr="0033639B" w:rsidRDefault="00A3573D">
      <w:pPr>
        <w:spacing w:before="120" w:after="120" w:line="240" w:lineRule="auto"/>
        <w:rPr>
          <w:rFonts w:ascii="Arial" w:eastAsia="Arial" w:hAnsi="Arial" w:cs="Arial"/>
          <w:b/>
          <w:bCs/>
          <w:color w:val="000000" w:themeColor="text1"/>
        </w:rPr>
      </w:pPr>
      <w:r w:rsidRPr="0033639B">
        <w:rPr>
          <w:rFonts w:ascii="Arial" w:eastAsia="Arial" w:hAnsi="Arial" w:cs="Arial"/>
          <w:b/>
          <w:bCs/>
          <w:color w:val="000000" w:themeColor="text1"/>
          <w:u w:val="single"/>
        </w:rPr>
        <w:lastRenderedPageBreak/>
        <w:t xml:space="preserve">Subiectul al III-lea                                                                                    </w:t>
      </w:r>
      <w:r w:rsidR="004A7570">
        <w:rPr>
          <w:rFonts w:ascii="Arial" w:eastAsia="Arial" w:hAnsi="Arial" w:cs="Arial"/>
          <w:b/>
          <w:bCs/>
          <w:color w:val="000000" w:themeColor="text1"/>
          <w:u w:val="single"/>
        </w:rPr>
        <w:t xml:space="preserve">          </w:t>
      </w:r>
      <w:r w:rsidRPr="0033639B">
        <w:rPr>
          <w:rFonts w:ascii="Arial" w:eastAsia="Arial" w:hAnsi="Arial" w:cs="Arial"/>
          <w:b/>
          <w:bCs/>
          <w:color w:val="000000" w:themeColor="text1"/>
          <w:u w:val="single"/>
        </w:rPr>
        <w:t xml:space="preserve">            (</w:t>
      </w:r>
      <w:r w:rsidR="0012273E">
        <w:rPr>
          <w:rFonts w:ascii="Arial" w:eastAsia="Arial" w:hAnsi="Arial" w:cs="Arial"/>
          <w:b/>
          <w:bCs/>
          <w:color w:val="000000" w:themeColor="text1"/>
          <w:u w:val="single"/>
        </w:rPr>
        <w:t>1</w:t>
      </w:r>
      <w:r w:rsidR="0033639B" w:rsidRPr="0033639B">
        <w:rPr>
          <w:rFonts w:ascii="Arial" w:eastAsia="Arial" w:hAnsi="Arial" w:cs="Arial"/>
          <w:b/>
          <w:bCs/>
          <w:color w:val="000000" w:themeColor="text1"/>
          <w:u w:val="single"/>
        </w:rPr>
        <w:t xml:space="preserve">8 </w:t>
      </w:r>
      <w:r w:rsidRPr="0033639B">
        <w:rPr>
          <w:rFonts w:ascii="Arial" w:eastAsia="Arial" w:hAnsi="Arial" w:cs="Arial"/>
          <w:b/>
          <w:bCs/>
          <w:color w:val="000000" w:themeColor="text1"/>
          <w:u w:val="single"/>
        </w:rPr>
        <w:t>puncte)</w:t>
      </w:r>
    </w:p>
    <w:p w14:paraId="6F0AE4A8" w14:textId="245CD329" w:rsidR="008252B0" w:rsidRPr="0033639B" w:rsidRDefault="00A3573D" w:rsidP="00A54DBE">
      <w:pPr>
        <w:spacing w:after="0"/>
        <w:ind w:firstLine="720"/>
        <w:rPr>
          <w:rFonts w:ascii="Arial" w:eastAsia="Arial" w:hAnsi="Arial" w:cs="Arial"/>
          <w:i/>
          <w:iCs/>
          <w:color w:val="000000" w:themeColor="text1"/>
        </w:rPr>
      </w:pPr>
      <w:r w:rsidRPr="0033639B">
        <w:rPr>
          <w:rFonts w:ascii="Arial" w:eastAsia="Arial" w:hAnsi="Arial" w:cs="Arial"/>
          <w:i/>
          <w:iCs/>
          <w:color w:val="000000" w:themeColor="text1"/>
        </w:rPr>
        <w:t xml:space="preserve">Definirea noţiunii de mediu înconjurător a cunoscut interpretări diferite și complexe, dar toate </w:t>
      </w:r>
      <w:r w:rsidR="009118A1" w:rsidRPr="0033639B">
        <w:rPr>
          <w:rFonts w:ascii="Arial" w:eastAsia="Arial" w:hAnsi="Arial" w:cs="Arial"/>
          <w:i/>
          <w:iCs/>
          <w:color w:val="000000" w:themeColor="text1"/>
        </w:rPr>
        <w:t xml:space="preserve"> </w:t>
      </w:r>
      <w:r w:rsidRPr="0033639B">
        <w:rPr>
          <w:rFonts w:ascii="Arial" w:eastAsia="Arial" w:hAnsi="Arial" w:cs="Arial"/>
          <w:i/>
          <w:iCs/>
          <w:color w:val="000000" w:themeColor="text1"/>
        </w:rPr>
        <w:t>s-</w:t>
      </w:r>
      <w:r w:rsidR="009118A1" w:rsidRPr="0033639B">
        <w:rPr>
          <w:rFonts w:ascii="Arial" w:eastAsia="Arial" w:hAnsi="Arial" w:cs="Arial"/>
          <w:i/>
          <w:iCs/>
          <w:color w:val="000000" w:themeColor="text1"/>
        </w:rPr>
        <w:t>au restrâns</w:t>
      </w:r>
      <w:r w:rsidR="00603FC7" w:rsidRPr="0033639B">
        <w:rPr>
          <w:rFonts w:ascii="Arial" w:eastAsia="Arial" w:hAnsi="Arial" w:cs="Arial"/>
          <w:i/>
          <w:iCs/>
          <w:color w:val="000000" w:themeColor="text1"/>
        </w:rPr>
        <w:t xml:space="preserve"> la mediul care a născut și susţine viața pe Terra, la mediul în care s-a dezvoltat și trăieşte omul și societatea în general, dar cu accent special pe mediul actual transformat puternic de către om.</w:t>
      </w:r>
    </w:p>
    <w:p w14:paraId="24DAA45A" w14:textId="30937E4B" w:rsidR="00792AD7" w:rsidRPr="0033639B" w:rsidRDefault="00603FC7" w:rsidP="00B80BFC">
      <w:pPr>
        <w:spacing w:after="0"/>
        <w:rPr>
          <w:rFonts w:ascii="Arial" w:eastAsia="Arial" w:hAnsi="Arial" w:cs="Arial"/>
          <w:color w:val="000000" w:themeColor="text1"/>
        </w:rPr>
      </w:pPr>
      <w:r w:rsidRPr="0033639B">
        <w:rPr>
          <w:rFonts w:ascii="Arial" w:eastAsia="Arial" w:hAnsi="Arial" w:cs="Arial"/>
          <w:color w:val="000000" w:themeColor="text1"/>
        </w:rPr>
        <w:t>Analizați imaginile de mai jos și răspundeți următoarelor cerințe:</w:t>
      </w:r>
      <w:r w:rsidR="00B80BFC" w:rsidRPr="0033639B">
        <w:rPr>
          <w:rFonts w:ascii="Arial" w:eastAsia="Arial" w:hAnsi="Arial" w:cs="Arial"/>
          <w:color w:val="000000" w:themeColor="text1"/>
        </w:rPr>
        <w:t xml:space="preserve"> </w:t>
      </w:r>
    </w:p>
    <w:p w14:paraId="0E97F099" w14:textId="2560CB67" w:rsidR="00792AD7" w:rsidRPr="0033639B" w:rsidRDefault="00E66724" w:rsidP="00B80BFC">
      <w:pPr>
        <w:numPr>
          <w:ilvl w:val="0"/>
          <w:numId w:val="4"/>
        </w:numPr>
        <w:pBdr>
          <w:top w:val="nil"/>
          <w:left w:val="nil"/>
          <w:bottom w:val="nil"/>
          <w:right w:val="nil"/>
          <w:between w:val="nil"/>
        </w:pBdr>
        <w:spacing w:after="0" w:line="259" w:lineRule="auto"/>
        <w:rPr>
          <w:rFonts w:ascii="Arial" w:eastAsia="Arial" w:hAnsi="Arial" w:cs="Arial"/>
          <w:b/>
          <w:bCs/>
          <w:i/>
          <w:iCs/>
          <w:color w:val="000000" w:themeColor="text1"/>
        </w:rPr>
      </w:pPr>
      <w:r w:rsidRPr="0033639B">
        <w:rPr>
          <w:noProof/>
          <w:color w:val="000000" w:themeColor="text1"/>
          <w:lang w:val="en-GB" w:eastAsia="en-GB"/>
        </w:rPr>
        <w:drawing>
          <wp:anchor distT="0" distB="0" distL="114300" distR="114300" simplePos="0" relativeHeight="251658240" behindDoc="0" locked="0" layoutInCell="1" hidden="0" allowOverlap="1" wp14:anchorId="704B5737" wp14:editId="7AEB13DE">
            <wp:simplePos x="0" y="0"/>
            <wp:positionH relativeFrom="margin">
              <wp:align>left</wp:align>
            </wp:positionH>
            <wp:positionV relativeFrom="paragraph">
              <wp:posOffset>45720</wp:posOffset>
            </wp:positionV>
            <wp:extent cx="2555240" cy="3054350"/>
            <wp:effectExtent l="19050" t="19050" r="16510" b="12700"/>
            <wp:wrapSquare wrapText="bothSides" distT="0" distB="0" distL="114300" distR="114300"/>
            <wp:docPr id="1939960238" name="image8.png" descr="O imagine care conține text, copac, captură de ecran, cer&#10;&#10;Conținutul generat de inteligența artificială poate fi incorect."/>
            <wp:cNvGraphicFramePr/>
            <a:graphic xmlns:a="http://schemas.openxmlformats.org/drawingml/2006/main">
              <a:graphicData uri="http://schemas.openxmlformats.org/drawingml/2006/picture">
                <pic:pic xmlns:pic="http://schemas.openxmlformats.org/drawingml/2006/picture">
                  <pic:nvPicPr>
                    <pic:cNvPr id="0" name="image8.png" descr="O imagine care conține text, copac, captură de ecran, cer&#10;&#10;Conținutul generat de inteligența artificială poate fi incorect."/>
                    <pic:cNvPicPr preferRelativeResize="0"/>
                  </pic:nvPicPr>
                  <pic:blipFill>
                    <a:blip r:embed="rId16"/>
                    <a:srcRect/>
                    <a:stretch>
                      <a:fillRect/>
                    </a:stretch>
                  </pic:blipFill>
                  <pic:spPr>
                    <a:xfrm>
                      <a:off x="0" y="0"/>
                      <a:ext cx="2555240" cy="305435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A54DBE" w:rsidRPr="0033639B">
        <w:rPr>
          <w:rFonts w:ascii="Arial" w:eastAsia="Arial" w:hAnsi="Arial" w:cs="Arial"/>
          <w:color w:val="000000" w:themeColor="text1"/>
        </w:rPr>
        <w:t xml:space="preserve">explicați în evoluția lui, raportul dintre noțiunea de mediu geografic și cea de mediu înconjurător, evidențiat în schița/diagrama notată cu litera </w:t>
      </w:r>
      <w:r w:rsidR="00A54DBE" w:rsidRPr="0033639B">
        <w:rPr>
          <w:rFonts w:ascii="Arial" w:eastAsia="Arial" w:hAnsi="Arial" w:cs="Arial"/>
          <w:b/>
          <w:bCs/>
          <w:color w:val="000000" w:themeColor="text1"/>
        </w:rPr>
        <w:t>D</w:t>
      </w:r>
      <w:r w:rsidR="00A54DBE" w:rsidRPr="0033639B">
        <w:rPr>
          <w:rFonts w:ascii="Arial" w:eastAsia="Arial" w:hAnsi="Arial" w:cs="Arial"/>
          <w:color w:val="000000" w:themeColor="text1"/>
        </w:rPr>
        <w:t xml:space="preserve">; </w:t>
      </w:r>
    </w:p>
    <w:p w14:paraId="75F5D673" w14:textId="102C2141" w:rsidR="00792AD7" w:rsidRPr="0033639B" w:rsidRDefault="00A3573D">
      <w:pPr>
        <w:numPr>
          <w:ilvl w:val="0"/>
          <w:numId w:val="4"/>
        </w:numPr>
        <w:pBdr>
          <w:top w:val="nil"/>
          <w:left w:val="nil"/>
          <w:bottom w:val="nil"/>
          <w:right w:val="nil"/>
          <w:between w:val="nil"/>
        </w:pBdr>
        <w:spacing w:after="0" w:line="259" w:lineRule="auto"/>
        <w:ind w:left="426" w:firstLine="0"/>
        <w:rPr>
          <w:rFonts w:ascii="Arial" w:eastAsia="Arial" w:hAnsi="Arial" w:cs="Arial"/>
          <w:i/>
          <w:iCs/>
          <w:color w:val="000000" w:themeColor="text1"/>
        </w:rPr>
      </w:pPr>
      <w:r w:rsidRPr="0033639B">
        <w:rPr>
          <w:rFonts w:ascii="Arial" w:eastAsia="Arial" w:hAnsi="Arial" w:cs="Arial"/>
          <w:color w:val="000000" w:themeColor="text1"/>
        </w:rPr>
        <w:t xml:space="preserve">precizați o denumire sinonimă, frecvent utilizată pentru cea de mediu înconjurător; </w:t>
      </w:r>
    </w:p>
    <w:p w14:paraId="7330F4CF" w14:textId="08048792" w:rsidR="00792AD7" w:rsidRPr="0033639B" w:rsidRDefault="00A3573D">
      <w:pPr>
        <w:numPr>
          <w:ilvl w:val="0"/>
          <w:numId w:val="4"/>
        </w:numPr>
        <w:pBdr>
          <w:top w:val="nil"/>
          <w:left w:val="nil"/>
          <w:bottom w:val="nil"/>
          <w:right w:val="nil"/>
          <w:between w:val="nil"/>
        </w:pBdr>
        <w:spacing w:after="0" w:line="259" w:lineRule="auto"/>
        <w:ind w:left="426" w:firstLine="0"/>
        <w:rPr>
          <w:rFonts w:ascii="Arial" w:eastAsia="Arial" w:hAnsi="Arial" w:cs="Arial"/>
          <w:i/>
          <w:iCs/>
          <w:color w:val="000000" w:themeColor="text1"/>
        </w:rPr>
      </w:pPr>
      <w:r w:rsidRPr="0033639B">
        <w:rPr>
          <w:rFonts w:ascii="Arial" w:eastAsia="Arial" w:hAnsi="Arial" w:cs="Arial"/>
          <w:color w:val="000000" w:themeColor="text1"/>
        </w:rPr>
        <w:t xml:space="preserve">precizați denumirea fiecărui stadiu de evoluție/modificare </w:t>
      </w:r>
      <w:r w:rsidR="008252B0" w:rsidRPr="0033639B">
        <w:rPr>
          <w:rFonts w:ascii="Arial" w:eastAsia="Arial" w:hAnsi="Arial" w:cs="Arial"/>
          <w:color w:val="000000" w:themeColor="text1"/>
        </w:rPr>
        <w:t xml:space="preserve">a </w:t>
      </w:r>
      <w:r w:rsidRPr="0033639B">
        <w:rPr>
          <w:rFonts w:ascii="Arial" w:eastAsia="Arial" w:hAnsi="Arial" w:cs="Arial"/>
          <w:color w:val="000000" w:themeColor="text1"/>
        </w:rPr>
        <w:t xml:space="preserve">mediului geografic evidențiat în imaginile notate cu literele </w:t>
      </w:r>
      <w:r w:rsidRPr="0033639B">
        <w:rPr>
          <w:rFonts w:ascii="Arial" w:eastAsia="Arial" w:hAnsi="Arial" w:cs="Arial"/>
          <w:b/>
          <w:bCs/>
          <w:color w:val="000000" w:themeColor="text1"/>
        </w:rPr>
        <w:t>A</w:t>
      </w:r>
      <w:r w:rsidRPr="0033639B">
        <w:rPr>
          <w:rFonts w:ascii="Arial" w:eastAsia="Arial" w:hAnsi="Arial" w:cs="Arial"/>
          <w:color w:val="000000" w:themeColor="text1"/>
        </w:rPr>
        <w:t>,</w:t>
      </w:r>
      <w:r w:rsidRPr="0033639B">
        <w:rPr>
          <w:rFonts w:ascii="Arial" w:eastAsia="Arial" w:hAnsi="Arial" w:cs="Arial"/>
          <w:b/>
          <w:bCs/>
          <w:color w:val="000000" w:themeColor="text1"/>
        </w:rPr>
        <w:t xml:space="preserve"> B </w:t>
      </w:r>
      <w:r w:rsidRPr="0033639B">
        <w:rPr>
          <w:rFonts w:ascii="Arial" w:eastAsia="Arial" w:hAnsi="Arial" w:cs="Arial"/>
          <w:color w:val="000000" w:themeColor="text1"/>
        </w:rPr>
        <w:t xml:space="preserve">și </w:t>
      </w:r>
      <w:r w:rsidRPr="0033639B">
        <w:rPr>
          <w:rFonts w:ascii="Arial" w:eastAsia="Arial" w:hAnsi="Arial" w:cs="Arial"/>
          <w:b/>
          <w:bCs/>
          <w:color w:val="000000" w:themeColor="text1"/>
        </w:rPr>
        <w:t>C</w:t>
      </w:r>
      <w:r w:rsidRPr="0033639B">
        <w:rPr>
          <w:rFonts w:ascii="Arial" w:eastAsia="Arial" w:hAnsi="Arial" w:cs="Arial"/>
          <w:color w:val="000000" w:themeColor="text1"/>
        </w:rPr>
        <w:t>;</w:t>
      </w:r>
      <w:r w:rsidRPr="0033639B">
        <w:rPr>
          <w:rFonts w:ascii="Arial" w:eastAsia="Arial" w:hAnsi="Arial" w:cs="Arial"/>
          <w:b/>
          <w:bCs/>
          <w:color w:val="000000" w:themeColor="text1"/>
        </w:rPr>
        <w:t xml:space="preserve"> </w:t>
      </w:r>
    </w:p>
    <w:p w14:paraId="382C8CEE" w14:textId="72439AC1" w:rsidR="00792AD7" w:rsidRPr="0033639B" w:rsidRDefault="00A3573D">
      <w:pPr>
        <w:numPr>
          <w:ilvl w:val="0"/>
          <w:numId w:val="4"/>
        </w:numPr>
        <w:pBdr>
          <w:top w:val="nil"/>
          <w:left w:val="nil"/>
          <w:bottom w:val="nil"/>
          <w:right w:val="nil"/>
          <w:between w:val="nil"/>
        </w:pBdr>
        <w:spacing w:after="0" w:line="259" w:lineRule="auto"/>
        <w:ind w:left="426" w:firstLine="0"/>
        <w:rPr>
          <w:rFonts w:ascii="Arial" w:eastAsia="Arial" w:hAnsi="Arial" w:cs="Arial"/>
          <w:i/>
          <w:iCs/>
          <w:color w:val="000000" w:themeColor="text1"/>
        </w:rPr>
      </w:pPr>
      <w:r w:rsidRPr="0033639B">
        <w:rPr>
          <w:rFonts w:ascii="Arial" w:eastAsia="Arial" w:hAnsi="Arial" w:cs="Arial"/>
          <w:color w:val="000000" w:themeColor="text1"/>
        </w:rPr>
        <w:t>ordonați evoluția stadială</w:t>
      </w:r>
      <w:r w:rsidRPr="0033639B">
        <w:rPr>
          <w:rFonts w:ascii="Arial" w:eastAsia="Arial" w:hAnsi="Arial" w:cs="Arial"/>
          <w:i/>
          <w:iCs/>
          <w:color w:val="000000" w:themeColor="text1"/>
        </w:rPr>
        <w:t xml:space="preserve"> </w:t>
      </w:r>
      <w:r w:rsidRPr="0033639B">
        <w:rPr>
          <w:rFonts w:ascii="Arial" w:eastAsia="Arial" w:hAnsi="Arial" w:cs="Arial"/>
          <w:color w:val="000000" w:themeColor="text1"/>
        </w:rPr>
        <w:t xml:space="preserve">a mediului geografic, ca rezultat al intervenției antropice, din imaginile notate cu literele </w:t>
      </w:r>
      <w:r w:rsidRPr="0033639B">
        <w:rPr>
          <w:rFonts w:ascii="Arial" w:eastAsia="Arial" w:hAnsi="Arial" w:cs="Arial"/>
          <w:b/>
          <w:bCs/>
          <w:color w:val="000000" w:themeColor="text1"/>
        </w:rPr>
        <w:t>A</w:t>
      </w:r>
      <w:r w:rsidRPr="0033639B">
        <w:rPr>
          <w:rFonts w:ascii="Arial" w:eastAsia="Arial" w:hAnsi="Arial" w:cs="Arial"/>
          <w:color w:val="000000" w:themeColor="text1"/>
        </w:rPr>
        <w:t>,</w:t>
      </w:r>
      <w:r w:rsidRPr="0033639B">
        <w:rPr>
          <w:rFonts w:ascii="Arial" w:eastAsia="Arial" w:hAnsi="Arial" w:cs="Arial"/>
          <w:b/>
          <w:bCs/>
          <w:color w:val="000000" w:themeColor="text1"/>
        </w:rPr>
        <w:t xml:space="preserve"> B </w:t>
      </w:r>
      <w:r w:rsidRPr="0033639B">
        <w:rPr>
          <w:rFonts w:ascii="Arial" w:eastAsia="Arial" w:hAnsi="Arial" w:cs="Arial"/>
          <w:color w:val="000000" w:themeColor="text1"/>
        </w:rPr>
        <w:t xml:space="preserve">și </w:t>
      </w:r>
      <w:r w:rsidRPr="0033639B">
        <w:rPr>
          <w:rFonts w:ascii="Arial" w:eastAsia="Arial" w:hAnsi="Arial" w:cs="Arial"/>
          <w:b/>
          <w:bCs/>
          <w:color w:val="000000" w:themeColor="text1"/>
        </w:rPr>
        <w:t>C</w:t>
      </w:r>
      <w:r w:rsidRPr="0033639B">
        <w:rPr>
          <w:rFonts w:ascii="Arial" w:eastAsia="Arial" w:hAnsi="Arial" w:cs="Arial"/>
          <w:color w:val="000000" w:themeColor="text1"/>
        </w:rPr>
        <w:t xml:space="preserve">; </w:t>
      </w:r>
    </w:p>
    <w:p w14:paraId="20275750" w14:textId="6A9494F7" w:rsidR="00792AD7" w:rsidRPr="0033639B" w:rsidRDefault="00A3573D">
      <w:pPr>
        <w:numPr>
          <w:ilvl w:val="0"/>
          <w:numId w:val="4"/>
        </w:numPr>
        <w:pBdr>
          <w:top w:val="nil"/>
          <w:left w:val="nil"/>
          <w:bottom w:val="nil"/>
          <w:right w:val="nil"/>
          <w:between w:val="nil"/>
        </w:pBdr>
        <w:spacing w:after="0" w:line="259" w:lineRule="auto"/>
        <w:ind w:left="426" w:firstLine="0"/>
        <w:rPr>
          <w:rFonts w:ascii="Arial" w:eastAsia="Arial" w:hAnsi="Arial" w:cs="Arial"/>
          <w:color w:val="000000" w:themeColor="text1"/>
        </w:rPr>
      </w:pPr>
      <w:r w:rsidRPr="0033639B">
        <w:rPr>
          <w:rFonts w:ascii="Arial" w:eastAsia="Arial" w:hAnsi="Arial" w:cs="Arial"/>
          <w:color w:val="000000" w:themeColor="text1"/>
        </w:rPr>
        <w:t>analizați fiecare stadiu/modificare a mediului geografic</w:t>
      </w:r>
      <w:r w:rsidR="00E66724">
        <w:rPr>
          <w:rFonts w:ascii="Arial" w:eastAsia="Arial" w:hAnsi="Arial" w:cs="Arial"/>
          <w:color w:val="000000" w:themeColor="text1"/>
        </w:rPr>
        <w:t xml:space="preserve"> din imaginile notate cu literele </w:t>
      </w:r>
      <w:r w:rsidR="00E66724">
        <w:rPr>
          <w:rFonts w:ascii="Arial" w:eastAsia="Arial" w:hAnsi="Arial" w:cs="Arial"/>
          <w:b/>
          <w:bCs/>
          <w:color w:val="000000" w:themeColor="text1"/>
        </w:rPr>
        <w:t>A</w:t>
      </w:r>
      <w:r w:rsidR="00E66724">
        <w:rPr>
          <w:rFonts w:ascii="Arial" w:eastAsia="Arial" w:hAnsi="Arial" w:cs="Arial"/>
          <w:color w:val="000000" w:themeColor="text1"/>
        </w:rPr>
        <w:t>,</w:t>
      </w:r>
      <w:r w:rsidR="00E66724">
        <w:rPr>
          <w:rFonts w:ascii="Arial" w:eastAsia="Arial" w:hAnsi="Arial" w:cs="Arial"/>
          <w:b/>
          <w:bCs/>
          <w:color w:val="000000" w:themeColor="text1"/>
        </w:rPr>
        <w:t xml:space="preserve">B </w:t>
      </w:r>
      <w:r w:rsidR="00E66724">
        <w:rPr>
          <w:rFonts w:ascii="Arial" w:eastAsia="Arial" w:hAnsi="Arial" w:cs="Arial"/>
          <w:color w:val="000000" w:themeColor="text1"/>
        </w:rPr>
        <w:t xml:space="preserve">și </w:t>
      </w:r>
      <w:r w:rsidR="00E66724">
        <w:rPr>
          <w:rFonts w:ascii="Arial" w:eastAsia="Arial" w:hAnsi="Arial" w:cs="Arial"/>
          <w:b/>
          <w:bCs/>
          <w:color w:val="000000" w:themeColor="text1"/>
        </w:rPr>
        <w:t xml:space="preserve">C </w:t>
      </w:r>
      <w:r w:rsidRPr="0033639B">
        <w:rPr>
          <w:rFonts w:ascii="Arial" w:eastAsia="Arial" w:hAnsi="Arial" w:cs="Arial"/>
          <w:color w:val="000000" w:themeColor="text1"/>
        </w:rPr>
        <w:t>din perspectiva evoluției relațiilor dintre componentele acestuia;</w:t>
      </w:r>
      <w:r w:rsidRPr="0033639B">
        <w:rPr>
          <w:rFonts w:ascii="Arial" w:eastAsia="Arial" w:hAnsi="Arial" w:cs="Arial"/>
          <w:b/>
          <w:bCs/>
          <w:color w:val="000000" w:themeColor="text1"/>
        </w:rPr>
        <w:t xml:space="preserve"> </w:t>
      </w:r>
    </w:p>
    <w:p w14:paraId="3874EADC" w14:textId="23B5092D" w:rsidR="00E66724" w:rsidRPr="00E66724" w:rsidRDefault="00A3573D" w:rsidP="00E66724">
      <w:pPr>
        <w:numPr>
          <w:ilvl w:val="0"/>
          <w:numId w:val="4"/>
        </w:numPr>
        <w:pBdr>
          <w:top w:val="nil"/>
          <w:left w:val="nil"/>
          <w:bottom w:val="nil"/>
          <w:right w:val="nil"/>
          <w:between w:val="nil"/>
        </w:pBdr>
        <w:spacing w:after="120" w:line="259" w:lineRule="auto"/>
        <w:ind w:left="0" w:firstLine="0"/>
        <w:rPr>
          <w:rFonts w:ascii="Arial" w:eastAsia="Arial" w:hAnsi="Arial" w:cs="Arial"/>
          <w:b/>
          <w:bCs/>
          <w:color w:val="000000" w:themeColor="text1"/>
          <w:u w:val="single"/>
        </w:rPr>
      </w:pPr>
      <w:r w:rsidRPr="0033639B">
        <w:rPr>
          <w:rFonts w:ascii="Arial" w:eastAsia="Arial" w:hAnsi="Arial" w:cs="Arial"/>
          <w:color w:val="000000" w:themeColor="text1"/>
        </w:rPr>
        <w:t xml:space="preserve">precizați pentru fiecare stadiu/modificare a mediului geografic identificate la pct. </w:t>
      </w:r>
      <w:r w:rsidRPr="0033639B">
        <w:rPr>
          <w:rFonts w:ascii="Arial" w:eastAsia="Arial" w:hAnsi="Arial" w:cs="Arial"/>
          <w:b/>
          <w:bCs/>
          <w:color w:val="000000" w:themeColor="text1"/>
        </w:rPr>
        <w:t>c</w:t>
      </w:r>
      <w:r w:rsidRPr="0033639B">
        <w:rPr>
          <w:rFonts w:ascii="Arial" w:eastAsia="Arial" w:hAnsi="Arial" w:cs="Arial"/>
          <w:color w:val="000000" w:themeColor="text1"/>
        </w:rPr>
        <w:t xml:space="preserve">, </w:t>
      </w:r>
      <w:r w:rsidR="00BC519B" w:rsidRPr="0033639B">
        <w:rPr>
          <w:rFonts w:ascii="Arial" w:eastAsia="Arial" w:hAnsi="Arial" w:cs="Arial"/>
          <w:color w:val="000000" w:themeColor="text1"/>
        </w:rPr>
        <w:t xml:space="preserve">câte </w:t>
      </w:r>
      <w:r w:rsidRPr="0033639B">
        <w:rPr>
          <w:rFonts w:ascii="Arial" w:eastAsia="Arial" w:hAnsi="Arial" w:cs="Arial"/>
          <w:color w:val="000000" w:themeColor="text1"/>
        </w:rPr>
        <w:t>un</w:t>
      </w:r>
      <w:r w:rsidR="00BC519B" w:rsidRPr="0033639B">
        <w:rPr>
          <w:rFonts w:ascii="Arial" w:eastAsia="Arial" w:hAnsi="Arial" w:cs="Arial"/>
          <w:color w:val="000000" w:themeColor="text1"/>
        </w:rPr>
        <w:t xml:space="preserve"> </w:t>
      </w:r>
      <w:r w:rsidRPr="0033639B">
        <w:rPr>
          <w:rFonts w:ascii="Arial" w:eastAsia="Arial" w:hAnsi="Arial" w:cs="Arial"/>
          <w:color w:val="000000" w:themeColor="text1"/>
        </w:rPr>
        <w:t>exemplu de spații/regiuni/areale geografice specifice fiecăruia</w:t>
      </w:r>
      <w:r w:rsidR="00E66724">
        <w:rPr>
          <w:rFonts w:ascii="Arial" w:eastAsia="Arial" w:hAnsi="Arial" w:cs="Arial"/>
          <w:color w:val="000000" w:themeColor="text1"/>
        </w:rPr>
        <w:t>.</w:t>
      </w:r>
    </w:p>
    <w:p w14:paraId="0030ED3C" w14:textId="2A41C6D0" w:rsidR="00792AD7" w:rsidRPr="0033639B" w:rsidRDefault="00A3573D">
      <w:pPr>
        <w:spacing w:after="120" w:line="240" w:lineRule="auto"/>
        <w:rPr>
          <w:rFonts w:ascii="Arial" w:eastAsia="Arial" w:hAnsi="Arial" w:cs="Arial"/>
          <w:b/>
          <w:bCs/>
          <w:color w:val="000000" w:themeColor="text1"/>
          <w:u w:val="single"/>
        </w:rPr>
      </w:pPr>
      <w:r w:rsidRPr="0033639B">
        <w:rPr>
          <w:rFonts w:ascii="Arial" w:eastAsia="Arial" w:hAnsi="Arial" w:cs="Arial"/>
          <w:b/>
          <w:bCs/>
          <w:color w:val="000000" w:themeColor="text1"/>
          <w:u w:val="single"/>
        </w:rPr>
        <w:t xml:space="preserve">Subiectul al IV-lea                          </w:t>
      </w:r>
      <w:r w:rsidR="00603FC7" w:rsidRPr="0033639B">
        <w:rPr>
          <w:rFonts w:ascii="Arial" w:eastAsia="Arial" w:hAnsi="Arial" w:cs="Arial"/>
          <w:b/>
          <w:bCs/>
          <w:color w:val="000000" w:themeColor="text1"/>
          <w:u w:val="single"/>
        </w:rPr>
        <w:t xml:space="preserve">      </w:t>
      </w:r>
      <w:r w:rsidRPr="0033639B">
        <w:rPr>
          <w:rFonts w:ascii="Arial" w:eastAsia="Arial" w:hAnsi="Arial" w:cs="Arial"/>
          <w:b/>
          <w:bCs/>
          <w:color w:val="000000" w:themeColor="text1"/>
          <w:u w:val="single"/>
        </w:rPr>
        <w:t xml:space="preserve">                                                    </w:t>
      </w:r>
      <w:r w:rsidR="002E67E4" w:rsidRPr="0033639B">
        <w:rPr>
          <w:rFonts w:ascii="Arial" w:eastAsia="Arial" w:hAnsi="Arial" w:cs="Arial"/>
          <w:b/>
          <w:bCs/>
          <w:color w:val="000000" w:themeColor="text1"/>
          <w:u w:val="single"/>
        </w:rPr>
        <w:t xml:space="preserve">     </w:t>
      </w:r>
      <w:r w:rsidRPr="0033639B">
        <w:rPr>
          <w:rFonts w:ascii="Arial" w:eastAsia="Arial" w:hAnsi="Arial" w:cs="Arial"/>
          <w:b/>
          <w:bCs/>
          <w:color w:val="000000" w:themeColor="text1"/>
          <w:u w:val="single"/>
        </w:rPr>
        <w:t xml:space="preserve">                  (12 puncte)</w:t>
      </w:r>
    </w:p>
    <w:p w14:paraId="7009C7F2" w14:textId="77777777" w:rsidR="00792AD7" w:rsidRPr="0033639B" w:rsidRDefault="00A3573D">
      <w:pPr>
        <w:spacing w:after="0"/>
        <w:jc w:val="both"/>
        <w:rPr>
          <w:rFonts w:ascii="Arial" w:eastAsia="Arial" w:hAnsi="Arial" w:cs="Arial"/>
          <w:color w:val="000000" w:themeColor="text1"/>
        </w:rPr>
      </w:pPr>
      <w:r w:rsidRPr="0033639B">
        <w:rPr>
          <w:rFonts w:ascii="Arial" w:eastAsia="Arial" w:hAnsi="Arial" w:cs="Arial"/>
          <w:color w:val="000000" w:themeColor="text1"/>
        </w:rPr>
        <w:t>Citiți, cu atenție, următorul text:</w:t>
      </w:r>
    </w:p>
    <w:p w14:paraId="4803EFB9" w14:textId="4D547827" w:rsidR="00792AD7" w:rsidRPr="002E67E4" w:rsidRDefault="00A3573D" w:rsidP="00A54DBE">
      <w:pPr>
        <w:spacing w:after="0"/>
        <w:ind w:firstLine="708"/>
        <w:jc w:val="both"/>
        <w:rPr>
          <w:rFonts w:ascii="Arial" w:eastAsia="Arial" w:hAnsi="Arial" w:cs="Arial"/>
          <w:i/>
          <w:iCs/>
          <w:sz w:val="12"/>
          <w:szCs w:val="12"/>
        </w:rPr>
      </w:pPr>
      <w:r w:rsidRPr="0033639B">
        <w:rPr>
          <w:rFonts w:ascii="Arial" w:eastAsia="Arial" w:hAnsi="Arial" w:cs="Arial"/>
          <w:i/>
          <w:iCs/>
          <w:color w:val="000000" w:themeColor="text1"/>
        </w:rPr>
        <w:t xml:space="preserve">Inundațiile reprezintă hazardul cel mai larg răspândit pe Terra, cu numeroase pierderi de </w:t>
      </w:r>
      <w:r w:rsidRPr="00E540D8">
        <w:rPr>
          <w:rFonts w:ascii="Arial" w:eastAsia="Arial" w:hAnsi="Arial" w:cs="Arial"/>
          <w:i/>
          <w:iCs/>
        </w:rPr>
        <w:t xml:space="preserve">vieţi omeneşti şi cu pagube materiale de mari proporţii, datorită extinderii largi a rețelei hidrografice, care a exercitat o continuă atracție pentru localizarea așezărilor umane. Anual sunt înregistrate pe glob peste 20.000 de victime, 100 de milioane de persoane fiind afectate, în diferite grade, de producerea acestor fenomene. </w:t>
      </w:r>
      <w:r w:rsidR="002E67E4">
        <w:rPr>
          <w:rFonts w:ascii="Arial" w:eastAsia="Arial" w:hAnsi="Arial" w:cs="Arial"/>
          <w:i/>
          <w:iCs/>
        </w:rPr>
        <w:t xml:space="preserve">                                        </w:t>
      </w:r>
      <w:r w:rsidR="00A54DBE" w:rsidRPr="002E67E4">
        <w:rPr>
          <w:rFonts w:ascii="Arial" w:eastAsia="Arial" w:hAnsi="Arial" w:cs="Arial"/>
          <w:i/>
          <w:iCs/>
          <w:sz w:val="12"/>
          <w:szCs w:val="12"/>
        </w:rPr>
        <w:t>(Dănuț Tanislav, Andra Costache, Geografia hazardelor naturale și antropice, Editura Transversal)</w:t>
      </w:r>
    </w:p>
    <w:tbl>
      <w:tblPr>
        <w:tblStyle w:val="a0"/>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118"/>
        <w:gridCol w:w="1163"/>
        <w:gridCol w:w="1956"/>
        <w:gridCol w:w="3118"/>
      </w:tblGrid>
      <w:tr w:rsidR="00792AD7" w14:paraId="6DF47FE1" w14:textId="77777777" w:rsidTr="00857560">
        <w:tc>
          <w:tcPr>
            <w:tcW w:w="3118" w:type="dxa"/>
            <w:tcMar>
              <w:top w:w="28" w:type="dxa"/>
              <w:left w:w="28" w:type="dxa"/>
              <w:bottom w:w="28" w:type="dxa"/>
              <w:right w:w="28" w:type="dxa"/>
            </w:tcMar>
            <w:vAlign w:val="center"/>
          </w:tcPr>
          <w:p w14:paraId="5A105C74" w14:textId="77777777" w:rsidR="00792AD7" w:rsidRPr="00F152BF" w:rsidRDefault="00A3573D">
            <w:pPr>
              <w:spacing w:after="0"/>
              <w:jc w:val="center"/>
              <w:rPr>
                <w:rFonts w:ascii="Times New Roman" w:eastAsia="SimSun" w:hAnsi="Times New Roman" w:cs="Times New Roman"/>
                <w:sz w:val="24"/>
                <w:szCs w:val="24"/>
              </w:rPr>
            </w:pPr>
            <w:r w:rsidRPr="00F152BF">
              <w:rPr>
                <w:rFonts w:ascii="Times New Roman" w:eastAsia="SimSun" w:hAnsi="Times New Roman" w:cs="Times New Roman"/>
                <w:noProof/>
                <w:sz w:val="24"/>
                <w:szCs w:val="24"/>
                <w:lang w:val="en-GB" w:eastAsia="en-GB"/>
              </w:rPr>
              <w:drawing>
                <wp:inline distT="0" distB="0" distL="0" distR="0" wp14:anchorId="4A6208D7" wp14:editId="25756AC4">
                  <wp:extent cx="1890000" cy="1080000"/>
                  <wp:effectExtent l="19050" t="19050" r="15240" b="25400"/>
                  <wp:docPr id="1939960246" name="image7.png" descr="O imagine care conține în aer liber, apă, lac, plantă&#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png" descr="O imagine care conține în aer liber, apă, lac, plantă&#10;&#10;Conținutul generat de inteligența artificială poate fi incorect."/>
                          <pic:cNvPicPr preferRelativeResize="0"/>
                        </pic:nvPicPr>
                        <pic:blipFill>
                          <a:blip r:embed="rId17"/>
                          <a:srcRect/>
                          <a:stretch>
                            <a:fillRect/>
                          </a:stretch>
                        </pic:blipFill>
                        <pic:spPr>
                          <a:xfrm>
                            <a:off x="0" y="0"/>
                            <a:ext cx="1890000" cy="1080000"/>
                          </a:xfrm>
                          <a:prstGeom prst="rect">
                            <a:avLst/>
                          </a:prstGeom>
                          <a:ln>
                            <a:solidFill>
                              <a:schemeClr val="tx1"/>
                            </a:solidFill>
                          </a:ln>
                        </pic:spPr>
                      </pic:pic>
                    </a:graphicData>
                  </a:graphic>
                </wp:inline>
              </w:drawing>
            </w:r>
          </w:p>
        </w:tc>
        <w:tc>
          <w:tcPr>
            <w:tcW w:w="3119" w:type="dxa"/>
            <w:gridSpan w:val="2"/>
            <w:tcMar>
              <w:top w:w="28" w:type="dxa"/>
              <w:left w:w="28" w:type="dxa"/>
              <w:bottom w:w="28" w:type="dxa"/>
              <w:right w:w="28" w:type="dxa"/>
            </w:tcMar>
            <w:vAlign w:val="center"/>
          </w:tcPr>
          <w:p w14:paraId="40B7BC96" w14:textId="77777777" w:rsidR="00792AD7" w:rsidRPr="00F152BF" w:rsidRDefault="00A3573D">
            <w:pPr>
              <w:spacing w:after="0"/>
              <w:jc w:val="center"/>
              <w:rPr>
                <w:rFonts w:ascii="Times New Roman" w:eastAsia="SimSun" w:hAnsi="Times New Roman" w:cs="Times New Roman"/>
                <w:sz w:val="24"/>
                <w:szCs w:val="24"/>
              </w:rPr>
            </w:pPr>
            <w:bookmarkStart w:id="0" w:name="_GoBack"/>
            <w:r w:rsidRPr="00F152BF">
              <w:rPr>
                <w:rFonts w:ascii="Times New Roman" w:eastAsia="SimSun" w:hAnsi="Times New Roman" w:cs="Times New Roman"/>
                <w:noProof/>
                <w:sz w:val="24"/>
                <w:szCs w:val="24"/>
                <w:lang w:val="en-GB" w:eastAsia="en-GB"/>
              </w:rPr>
              <w:drawing>
                <wp:inline distT="0" distB="0" distL="114300" distR="114300" wp14:anchorId="6BA2D750" wp14:editId="248DACF5">
                  <wp:extent cx="1890000" cy="1080000"/>
                  <wp:effectExtent l="19050" t="19050" r="15240" b="25400"/>
                  <wp:docPr id="1939960249" name="image4.jpg"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g" descr="IMG_256"/>
                          <pic:cNvPicPr preferRelativeResize="0"/>
                        </pic:nvPicPr>
                        <pic:blipFill>
                          <a:blip r:embed="rId18"/>
                          <a:srcRect/>
                          <a:stretch>
                            <a:fillRect/>
                          </a:stretch>
                        </pic:blipFill>
                        <pic:spPr>
                          <a:xfrm>
                            <a:off x="0" y="0"/>
                            <a:ext cx="1890000" cy="1080000"/>
                          </a:xfrm>
                          <a:prstGeom prst="rect">
                            <a:avLst/>
                          </a:prstGeom>
                          <a:ln w="9525">
                            <a:solidFill>
                              <a:srgbClr val="000000"/>
                            </a:solidFill>
                            <a:prstDash val="solid"/>
                          </a:ln>
                        </pic:spPr>
                      </pic:pic>
                    </a:graphicData>
                  </a:graphic>
                </wp:inline>
              </w:drawing>
            </w:r>
            <w:bookmarkEnd w:id="0"/>
          </w:p>
        </w:tc>
        <w:tc>
          <w:tcPr>
            <w:tcW w:w="3118" w:type="dxa"/>
            <w:tcMar>
              <w:top w:w="28" w:type="dxa"/>
              <w:left w:w="28" w:type="dxa"/>
              <w:bottom w:w="28" w:type="dxa"/>
              <w:right w:w="28" w:type="dxa"/>
            </w:tcMar>
            <w:vAlign w:val="center"/>
          </w:tcPr>
          <w:p w14:paraId="63CA964A" w14:textId="77777777" w:rsidR="00792AD7" w:rsidRDefault="00A3573D">
            <w:pPr>
              <w:spacing w:after="0"/>
              <w:jc w:val="center"/>
              <w:rPr>
                <w:rFonts w:ascii="SimSun" w:eastAsia="SimSun" w:hAnsi="SimSun" w:cs="SimSun"/>
                <w:sz w:val="24"/>
                <w:szCs w:val="24"/>
              </w:rPr>
            </w:pPr>
            <w:r>
              <w:rPr>
                <w:rFonts w:ascii="Times New Roman" w:eastAsia="Times New Roman" w:hAnsi="Times New Roman" w:cs="Times New Roman"/>
                <w:noProof/>
                <w:sz w:val="24"/>
                <w:szCs w:val="24"/>
                <w:lang w:val="en-GB" w:eastAsia="en-GB"/>
              </w:rPr>
              <w:drawing>
                <wp:inline distT="0" distB="0" distL="114300" distR="114300" wp14:anchorId="4D34DBB0" wp14:editId="6A30FEFB">
                  <wp:extent cx="1890000" cy="1080000"/>
                  <wp:effectExtent l="19050" t="19050" r="15240" b="25400"/>
                  <wp:docPr id="1939960247" name="image3.jpg" descr="Fig_2_1cAlluvialFanFloodArchivioCNR-IRPI-Tor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descr="Fig_2_1cAlluvialFanFloodArchivioCNR-IRPI-Torino"/>
                          <pic:cNvPicPr preferRelativeResize="0"/>
                        </pic:nvPicPr>
                        <pic:blipFill>
                          <a:blip r:embed="rId19"/>
                          <a:srcRect/>
                          <a:stretch>
                            <a:fillRect/>
                          </a:stretch>
                        </pic:blipFill>
                        <pic:spPr>
                          <a:xfrm>
                            <a:off x="0" y="0"/>
                            <a:ext cx="1890000" cy="1080000"/>
                          </a:xfrm>
                          <a:prstGeom prst="rect">
                            <a:avLst/>
                          </a:prstGeom>
                          <a:ln>
                            <a:solidFill>
                              <a:schemeClr val="tx1"/>
                            </a:solidFill>
                          </a:ln>
                        </pic:spPr>
                      </pic:pic>
                    </a:graphicData>
                  </a:graphic>
                </wp:inline>
              </w:drawing>
            </w:r>
          </w:p>
        </w:tc>
      </w:tr>
      <w:tr w:rsidR="00792AD7" w14:paraId="7182B6D5" w14:textId="77777777" w:rsidTr="0033639B">
        <w:trPr>
          <w:trHeight w:val="3449"/>
        </w:trPr>
        <w:tc>
          <w:tcPr>
            <w:tcW w:w="4281" w:type="dxa"/>
            <w:gridSpan w:val="2"/>
            <w:tcMar>
              <w:top w:w="28" w:type="dxa"/>
              <w:left w:w="28" w:type="dxa"/>
              <w:bottom w:w="28" w:type="dxa"/>
              <w:right w:w="28" w:type="dxa"/>
            </w:tcMar>
            <w:vAlign w:val="center"/>
          </w:tcPr>
          <w:p w14:paraId="57DAC343" w14:textId="47E964F2" w:rsidR="00792AD7" w:rsidRPr="00AF4F33" w:rsidRDefault="00DB6F81" w:rsidP="00AF4F33">
            <w:pPr>
              <w:spacing w:after="0"/>
              <w:rPr>
                <w:color w:val="000000" w:themeColor="text1"/>
              </w:rPr>
            </w:pPr>
            <w:r w:rsidRPr="00AF4F33">
              <w:rPr>
                <w:noProof/>
                <w:color w:val="000000" w:themeColor="text1"/>
                <w:lang w:val="en-GB" w:eastAsia="en-GB"/>
              </w:rPr>
              <w:drawing>
                <wp:inline distT="0" distB="0" distL="0" distR="0" wp14:anchorId="5FD273C6" wp14:editId="41701192">
                  <wp:extent cx="2622550" cy="1924050"/>
                  <wp:effectExtent l="19050" t="19050" r="25400" b="19050"/>
                  <wp:docPr id="1879837704" name="Imagine 4" descr="O imagine care conține text, hartă, diagramă, atlas&#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37704" name="Imagine 4" descr="O imagine care conține text, hartă, diagramă, atlas&#10;&#10;Conținutul generat de inteligența artificială poate fi inco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29799" cy="1929368"/>
                          </a:xfrm>
                          <a:prstGeom prst="rect">
                            <a:avLst/>
                          </a:prstGeom>
                          <a:ln>
                            <a:solidFill>
                              <a:schemeClr val="tx1"/>
                            </a:solidFill>
                          </a:ln>
                        </pic:spPr>
                      </pic:pic>
                    </a:graphicData>
                  </a:graphic>
                </wp:inline>
              </w:drawing>
            </w:r>
          </w:p>
          <w:p w14:paraId="7E81CA29" w14:textId="77777777" w:rsidR="00792AD7" w:rsidRPr="00AF4F33" w:rsidRDefault="00A3573D">
            <w:pPr>
              <w:pBdr>
                <w:top w:val="nil"/>
                <w:left w:val="nil"/>
                <w:bottom w:val="nil"/>
                <w:right w:val="nil"/>
                <w:between w:val="nil"/>
              </w:pBdr>
              <w:spacing w:after="0" w:line="240" w:lineRule="auto"/>
              <w:jc w:val="right"/>
              <w:rPr>
                <w:rFonts w:ascii="Arial" w:eastAsia="Arial" w:hAnsi="Arial" w:cs="Arial"/>
                <w:b/>
                <w:bCs/>
                <w:i/>
                <w:iCs/>
                <w:color w:val="000000" w:themeColor="text1"/>
                <w:sz w:val="10"/>
                <w:szCs w:val="10"/>
              </w:rPr>
            </w:pPr>
            <w:r w:rsidRPr="00AF4F33">
              <w:rPr>
                <w:rFonts w:ascii="Arial" w:eastAsia="Arial" w:hAnsi="Arial" w:cs="Arial"/>
                <w:b/>
                <w:bCs/>
                <w:i/>
                <w:iCs/>
                <w:color w:val="000000" w:themeColor="text1"/>
                <w:sz w:val="10"/>
                <w:szCs w:val="10"/>
              </w:rPr>
              <w:t>Sursa: INHGA_2011</w:t>
            </w:r>
          </w:p>
        </w:tc>
        <w:tc>
          <w:tcPr>
            <w:tcW w:w="5074" w:type="dxa"/>
            <w:gridSpan w:val="2"/>
            <w:tcMar>
              <w:top w:w="28" w:type="dxa"/>
              <w:left w:w="28" w:type="dxa"/>
              <w:bottom w:w="28" w:type="dxa"/>
              <w:right w:w="28" w:type="dxa"/>
            </w:tcMar>
            <w:vAlign w:val="center"/>
          </w:tcPr>
          <w:p w14:paraId="54358B84" w14:textId="020ACD47" w:rsidR="00792AD7" w:rsidRDefault="00DB6F81" w:rsidP="00F152BF">
            <w:pPr>
              <w:keepNext/>
              <w:spacing w:after="0"/>
            </w:pPr>
            <w:r>
              <w:rPr>
                <w:noProof/>
                <w:lang w:val="en-GB" w:eastAsia="en-GB"/>
              </w:rPr>
              <w:drawing>
                <wp:inline distT="0" distB="0" distL="0" distR="0" wp14:anchorId="7371CCE5" wp14:editId="259F8CD4">
                  <wp:extent cx="3079750" cy="2000250"/>
                  <wp:effectExtent l="19050" t="19050" r="25400" b="19050"/>
                  <wp:docPr id="518748796" name="Imagine 2" descr="O imagine care conține Lume, hartă&#10;&#10;Conținutul generat de inteligența artificială poate fi inco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748796" name="Imagine 2" descr="O imagine care conține Lume, hartă&#10;&#10;Conținutul generat de inteligența artificială poate fi incorect."/>
                          <pic:cNvPicPr/>
                        </pic:nvPicPr>
                        <pic:blipFill>
                          <a:blip r:embed="rId21">
                            <a:extLst>
                              <a:ext uri="{28A0092B-C50C-407E-A947-70E740481C1C}">
                                <a14:useLocalDpi xmlns:a14="http://schemas.microsoft.com/office/drawing/2010/main" val="0"/>
                              </a:ext>
                            </a:extLst>
                          </a:blip>
                          <a:stretch>
                            <a:fillRect/>
                          </a:stretch>
                        </pic:blipFill>
                        <pic:spPr>
                          <a:xfrm>
                            <a:off x="0" y="0"/>
                            <a:ext cx="3079750" cy="2000250"/>
                          </a:xfrm>
                          <a:prstGeom prst="rect">
                            <a:avLst/>
                          </a:prstGeom>
                          <a:ln w="3175">
                            <a:solidFill>
                              <a:schemeClr val="tx1"/>
                            </a:solidFill>
                          </a:ln>
                        </pic:spPr>
                      </pic:pic>
                    </a:graphicData>
                  </a:graphic>
                </wp:inline>
              </w:drawing>
            </w:r>
          </w:p>
          <w:p w14:paraId="2B803BCB" w14:textId="3E57DCDC" w:rsidR="00792AD7" w:rsidRPr="00E97377" w:rsidRDefault="00A3573D" w:rsidP="0012273E">
            <w:pPr>
              <w:pBdr>
                <w:top w:val="nil"/>
                <w:left w:val="nil"/>
                <w:bottom w:val="nil"/>
                <w:right w:val="nil"/>
                <w:between w:val="nil"/>
              </w:pBdr>
              <w:spacing w:after="0" w:line="240" w:lineRule="auto"/>
              <w:jc w:val="right"/>
              <w:rPr>
                <w:rFonts w:ascii="Arial" w:eastAsia="Arial" w:hAnsi="Arial" w:cs="Arial"/>
                <w:b/>
                <w:bCs/>
                <w:i/>
                <w:iCs/>
                <w:color w:val="000000" w:themeColor="text1"/>
                <w:sz w:val="16"/>
                <w:szCs w:val="16"/>
              </w:rPr>
            </w:pPr>
            <w:r w:rsidRPr="0012273E">
              <w:rPr>
                <w:rFonts w:ascii="Arial" w:eastAsia="Arial" w:hAnsi="Arial" w:cs="Arial"/>
                <w:b/>
                <w:bCs/>
                <w:i/>
                <w:iCs/>
                <w:color w:val="000000" w:themeColor="text1"/>
                <w:sz w:val="16"/>
                <w:szCs w:val="16"/>
              </w:rPr>
              <w:t>Regiuni cu risc major la inundaţii</w:t>
            </w:r>
          </w:p>
        </w:tc>
      </w:tr>
    </w:tbl>
    <w:p w14:paraId="0AF17D5F" w14:textId="6F55C743" w:rsidR="00792AD7" w:rsidRPr="00A54DBE" w:rsidRDefault="00B24B0D" w:rsidP="00A54DBE">
      <w:pPr>
        <w:spacing w:before="120" w:after="0"/>
        <w:ind w:right="198"/>
        <w:rPr>
          <w:rFonts w:ascii="Arial" w:eastAsia="Arial" w:hAnsi="Arial" w:cs="Arial"/>
          <w:sz w:val="18"/>
          <w:szCs w:val="18"/>
        </w:rPr>
      </w:pPr>
      <w:r>
        <w:rPr>
          <w:rFonts w:ascii="Arial" w:eastAsia="Arial" w:hAnsi="Arial" w:cs="Arial"/>
        </w:rPr>
        <w:lastRenderedPageBreak/>
        <w:t xml:space="preserve">Pe baza imaginilor de mai sus și </w:t>
      </w:r>
      <w:r w:rsidR="00D0561C">
        <w:rPr>
          <w:rFonts w:ascii="Arial" w:eastAsia="Arial" w:hAnsi="Arial" w:cs="Arial"/>
        </w:rPr>
        <w:t xml:space="preserve">a </w:t>
      </w:r>
      <w:r>
        <w:rPr>
          <w:rFonts w:ascii="Arial" w:eastAsia="Arial" w:hAnsi="Arial" w:cs="Arial"/>
        </w:rPr>
        <w:t>informațiil</w:t>
      </w:r>
      <w:r w:rsidR="00D0561C">
        <w:rPr>
          <w:rFonts w:ascii="Arial" w:eastAsia="Arial" w:hAnsi="Arial" w:cs="Arial"/>
        </w:rPr>
        <w:t>or</w:t>
      </w:r>
      <w:r>
        <w:rPr>
          <w:rFonts w:ascii="Arial" w:eastAsia="Arial" w:hAnsi="Arial" w:cs="Arial"/>
        </w:rPr>
        <w:t xml:space="preserve"> din text, precizați:</w:t>
      </w:r>
    </w:p>
    <w:p w14:paraId="6D63589C" w14:textId="3F452DCA" w:rsidR="00792AD7" w:rsidRDefault="00A3573D">
      <w:pPr>
        <w:numPr>
          <w:ilvl w:val="0"/>
          <w:numId w:val="5"/>
        </w:numPr>
        <w:pBdr>
          <w:top w:val="nil"/>
          <w:left w:val="nil"/>
          <w:bottom w:val="nil"/>
          <w:right w:val="nil"/>
          <w:between w:val="nil"/>
        </w:pBdr>
        <w:spacing w:after="0"/>
        <w:ind w:left="530"/>
        <w:jc w:val="both"/>
        <w:rPr>
          <w:rFonts w:ascii="Arial" w:eastAsia="Arial" w:hAnsi="Arial" w:cs="Arial"/>
          <w:color w:val="000000"/>
        </w:rPr>
      </w:pPr>
      <w:r>
        <w:rPr>
          <w:rFonts w:ascii="Arial" w:eastAsia="Arial" w:hAnsi="Arial" w:cs="Arial"/>
          <w:color w:val="000000"/>
        </w:rPr>
        <w:t xml:space="preserve">trei cauze naturale care determină producerea inundațiilor; </w:t>
      </w:r>
    </w:p>
    <w:p w14:paraId="174B543B" w14:textId="5BFA6A82" w:rsidR="00792AD7" w:rsidRDefault="00A3573D">
      <w:pPr>
        <w:numPr>
          <w:ilvl w:val="0"/>
          <w:numId w:val="5"/>
        </w:numPr>
        <w:pBdr>
          <w:top w:val="nil"/>
          <w:left w:val="nil"/>
          <w:bottom w:val="nil"/>
          <w:right w:val="nil"/>
          <w:between w:val="nil"/>
        </w:pBdr>
        <w:spacing w:after="0"/>
        <w:ind w:left="530"/>
        <w:rPr>
          <w:rFonts w:ascii="Arial" w:eastAsia="Arial" w:hAnsi="Arial" w:cs="Arial"/>
          <w:color w:val="000000"/>
        </w:rPr>
      </w:pPr>
      <w:r>
        <w:rPr>
          <w:rFonts w:ascii="Arial" w:eastAsia="Arial" w:hAnsi="Arial" w:cs="Arial"/>
          <w:color w:val="000000"/>
        </w:rPr>
        <w:t xml:space="preserve">două cauze antropice care determină/intensifică producerea inundațiilor; </w:t>
      </w:r>
    </w:p>
    <w:p w14:paraId="3FEB2324" w14:textId="30D4EC0C" w:rsidR="00792AD7" w:rsidRDefault="00A3573D">
      <w:pPr>
        <w:numPr>
          <w:ilvl w:val="0"/>
          <w:numId w:val="5"/>
        </w:numPr>
        <w:pBdr>
          <w:top w:val="nil"/>
          <w:left w:val="nil"/>
          <w:bottom w:val="nil"/>
          <w:right w:val="nil"/>
          <w:between w:val="nil"/>
        </w:pBdr>
        <w:spacing w:after="0"/>
        <w:ind w:left="530"/>
        <w:jc w:val="both"/>
        <w:rPr>
          <w:rFonts w:ascii="Arial" w:eastAsia="Arial" w:hAnsi="Arial" w:cs="Arial"/>
          <w:color w:val="000000"/>
        </w:rPr>
      </w:pPr>
      <w:r>
        <w:rPr>
          <w:rFonts w:ascii="Arial" w:eastAsia="Arial" w:hAnsi="Arial" w:cs="Arial"/>
          <w:color w:val="000000"/>
        </w:rPr>
        <w:t xml:space="preserve">două efecte negative din categoria celor sociale sau economice pe care le pot genera inundațiile; </w:t>
      </w:r>
    </w:p>
    <w:p w14:paraId="3AAFEF66" w14:textId="737054A2" w:rsidR="00792AD7" w:rsidRDefault="00A3573D">
      <w:pPr>
        <w:numPr>
          <w:ilvl w:val="0"/>
          <w:numId w:val="5"/>
        </w:numPr>
        <w:pBdr>
          <w:top w:val="nil"/>
          <w:left w:val="nil"/>
          <w:bottom w:val="nil"/>
          <w:right w:val="nil"/>
          <w:between w:val="nil"/>
        </w:pBdr>
        <w:spacing w:after="0"/>
        <w:ind w:left="530"/>
        <w:jc w:val="both"/>
        <w:rPr>
          <w:rFonts w:ascii="Arial" w:eastAsia="Arial" w:hAnsi="Arial" w:cs="Arial"/>
          <w:color w:val="000000"/>
        </w:rPr>
      </w:pPr>
      <w:r>
        <w:rPr>
          <w:rFonts w:ascii="Arial" w:eastAsia="Arial" w:hAnsi="Arial" w:cs="Arial"/>
          <w:color w:val="000000"/>
        </w:rPr>
        <w:t xml:space="preserve">oricare două lucrări de amenajare care se efectuează/pot fi efectuate pentru reducerea cauzelor producerii inundațiilor; </w:t>
      </w:r>
    </w:p>
    <w:p w14:paraId="0A7FF54C" w14:textId="376BC79C" w:rsidR="00792AD7" w:rsidRDefault="00A3573D">
      <w:pPr>
        <w:numPr>
          <w:ilvl w:val="0"/>
          <w:numId w:val="5"/>
        </w:numPr>
        <w:pBdr>
          <w:top w:val="nil"/>
          <w:left w:val="nil"/>
          <w:bottom w:val="nil"/>
          <w:right w:val="nil"/>
          <w:between w:val="nil"/>
        </w:pBdr>
        <w:spacing w:after="0"/>
        <w:ind w:left="530"/>
        <w:jc w:val="both"/>
        <w:rPr>
          <w:rFonts w:ascii="Arial" w:eastAsia="Arial" w:hAnsi="Arial" w:cs="Arial"/>
          <w:color w:val="000000"/>
        </w:rPr>
      </w:pPr>
      <w:r>
        <w:rPr>
          <w:rFonts w:ascii="Arial" w:eastAsia="Arial" w:hAnsi="Arial" w:cs="Arial"/>
          <w:color w:val="000000"/>
        </w:rPr>
        <w:t xml:space="preserve">denumirea a două râuri/fluvii din cele evidențiate pe harta notată cu </w:t>
      </w:r>
      <w:r w:rsidR="00D0561C">
        <w:rPr>
          <w:rFonts w:ascii="Arial" w:eastAsia="Arial" w:hAnsi="Arial" w:cs="Arial"/>
          <w:b/>
          <w:bCs/>
          <w:color w:val="000000"/>
        </w:rPr>
        <w:t>I</w:t>
      </w:r>
      <w:r>
        <w:rPr>
          <w:rFonts w:ascii="Arial" w:eastAsia="Arial" w:hAnsi="Arial" w:cs="Arial"/>
          <w:color w:val="000000"/>
        </w:rPr>
        <w:t xml:space="preserve">; </w:t>
      </w:r>
    </w:p>
    <w:p w14:paraId="097E5F8E" w14:textId="3CD56FC8" w:rsidR="00792AD7" w:rsidRPr="00EC287E" w:rsidRDefault="00A3573D" w:rsidP="00F152BF">
      <w:pPr>
        <w:numPr>
          <w:ilvl w:val="0"/>
          <w:numId w:val="5"/>
        </w:numPr>
        <w:pBdr>
          <w:top w:val="nil"/>
          <w:left w:val="nil"/>
          <w:bottom w:val="nil"/>
          <w:right w:val="nil"/>
          <w:between w:val="nil"/>
        </w:pBdr>
        <w:spacing w:after="120"/>
        <w:ind w:left="530"/>
        <w:jc w:val="both"/>
        <w:rPr>
          <w:rFonts w:ascii="Arial" w:eastAsia="Arial" w:hAnsi="Arial" w:cs="Arial"/>
          <w:color w:val="000000"/>
        </w:rPr>
      </w:pPr>
      <w:r>
        <w:rPr>
          <w:rFonts w:ascii="Arial" w:eastAsia="Arial" w:hAnsi="Arial" w:cs="Arial"/>
          <w:color w:val="000000"/>
        </w:rPr>
        <w:t xml:space="preserve">o cauză a producerii inundațiilor în regiunea notată cu litera </w:t>
      </w:r>
      <w:r w:rsidR="00D0561C">
        <w:rPr>
          <w:rFonts w:ascii="Arial" w:eastAsia="Arial" w:hAnsi="Arial" w:cs="Arial"/>
          <w:b/>
          <w:bCs/>
          <w:color w:val="000000"/>
        </w:rPr>
        <w:t>A</w:t>
      </w:r>
      <w:r w:rsidR="00D0561C">
        <w:rPr>
          <w:rFonts w:ascii="Arial" w:eastAsia="Arial" w:hAnsi="Arial" w:cs="Arial"/>
          <w:color w:val="000000"/>
        </w:rPr>
        <w:t xml:space="preserve">, pe harta notată cu </w:t>
      </w:r>
      <w:r w:rsidR="00A444D4">
        <w:rPr>
          <w:rFonts w:ascii="Arial" w:eastAsia="Arial" w:hAnsi="Arial" w:cs="Arial"/>
          <w:b/>
          <w:bCs/>
          <w:color w:val="000000"/>
        </w:rPr>
        <w:t>II</w:t>
      </w:r>
      <w:r>
        <w:rPr>
          <w:rFonts w:ascii="Arial" w:eastAsia="Arial" w:hAnsi="Arial" w:cs="Arial"/>
          <w:color w:val="000000"/>
        </w:rPr>
        <w:t>.</w:t>
      </w:r>
      <w:r>
        <w:rPr>
          <w:rFonts w:ascii="Arial" w:eastAsia="Arial" w:hAnsi="Arial" w:cs="Arial"/>
          <w:b/>
          <w:bCs/>
          <w:i/>
          <w:iCs/>
          <w:color w:val="EE0000"/>
        </w:rPr>
        <w:t xml:space="preserve"> </w:t>
      </w:r>
    </w:p>
    <w:p w14:paraId="265B5153" w14:textId="77777777" w:rsidR="00EC287E" w:rsidRDefault="00EC287E" w:rsidP="00EC287E">
      <w:pPr>
        <w:pBdr>
          <w:top w:val="nil"/>
          <w:left w:val="nil"/>
          <w:bottom w:val="nil"/>
          <w:right w:val="nil"/>
          <w:between w:val="nil"/>
        </w:pBdr>
        <w:spacing w:after="120"/>
        <w:ind w:left="530"/>
        <w:jc w:val="both"/>
        <w:rPr>
          <w:rFonts w:ascii="Arial" w:eastAsia="Arial" w:hAnsi="Arial" w:cs="Arial"/>
          <w:b/>
          <w:bCs/>
          <w:iCs/>
          <w:color w:val="EE0000"/>
        </w:rPr>
      </w:pPr>
    </w:p>
    <w:p w14:paraId="184B9EF1" w14:textId="77777777" w:rsidR="00EC287E" w:rsidRPr="00F152BF" w:rsidRDefault="00EC287E" w:rsidP="00EC287E">
      <w:pPr>
        <w:pBdr>
          <w:top w:val="nil"/>
          <w:left w:val="nil"/>
          <w:bottom w:val="nil"/>
          <w:right w:val="nil"/>
          <w:between w:val="nil"/>
        </w:pBdr>
        <w:spacing w:after="120"/>
        <w:ind w:left="530"/>
        <w:jc w:val="both"/>
        <w:rPr>
          <w:rFonts w:ascii="Arial" w:eastAsia="Arial" w:hAnsi="Arial" w:cs="Arial"/>
          <w:color w:val="000000"/>
        </w:rPr>
      </w:pPr>
    </w:p>
    <w:p w14:paraId="20D476B5" w14:textId="688F2AAC" w:rsidR="00792AD7" w:rsidRPr="00F152BF" w:rsidRDefault="00A3573D" w:rsidP="00F152BF">
      <w:pPr>
        <w:spacing w:after="120"/>
        <w:rPr>
          <w:rFonts w:ascii="Arial" w:eastAsia="Arial" w:hAnsi="Arial" w:cs="Arial"/>
          <w:b/>
          <w:bCs/>
          <w:u w:val="single"/>
        </w:rPr>
      </w:pPr>
      <w:r>
        <w:rPr>
          <w:rFonts w:ascii="Arial" w:eastAsia="Arial" w:hAnsi="Arial" w:cs="Arial"/>
          <w:b/>
          <w:bCs/>
          <w:u w:val="single"/>
        </w:rPr>
        <w:t xml:space="preserve">Subiectul al V-lea                                                                                                            </w:t>
      </w:r>
      <w:r w:rsidRPr="00930F7D">
        <w:rPr>
          <w:rFonts w:ascii="Arial" w:eastAsia="Arial" w:hAnsi="Arial" w:cs="Arial"/>
          <w:b/>
          <w:bCs/>
          <w:color w:val="000000" w:themeColor="text1"/>
          <w:u w:val="single"/>
        </w:rPr>
        <w:t>(</w:t>
      </w:r>
      <w:r w:rsidRPr="00E97377">
        <w:rPr>
          <w:rFonts w:ascii="Arial" w:eastAsia="Arial" w:hAnsi="Arial" w:cs="Arial"/>
          <w:b/>
          <w:bCs/>
          <w:color w:val="000000" w:themeColor="text1"/>
          <w:u w:val="single"/>
        </w:rPr>
        <w:t>1</w:t>
      </w:r>
      <w:r w:rsidR="00E66724">
        <w:rPr>
          <w:rFonts w:ascii="Arial" w:eastAsia="Arial" w:hAnsi="Arial" w:cs="Arial"/>
          <w:b/>
          <w:bCs/>
          <w:color w:val="000000" w:themeColor="text1"/>
          <w:u w:val="single"/>
        </w:rPr>
        <w:t xml:space="preserve">5 </w:t>
      </w:r>
      <w:r>
        <w:rPr>
          <w:rFonts w:ascii="Arial" w:eastAsia="Arial" w:hAnsi="Arial" w:cs="Arial"/>
          <w:b/>
          <w:bCs/>
          <w:u w:val="single"/>
        </w:rPr>
        <w:t>puncte)</w:t>
      </w:r>
    </w:p>
    <w:p w14:paraId="11DAAEC3" w14:textId="4D834073" w:rsidR="00792AD7" w:rsidRDefault="00A3573D">
      <w:pPr>
        <w:spacing w:after="0"/>
        <w:ind w:firstLine="708"/>
        <w:jc w:val="both"/>
        <w:rPr>
          <w:rFonts w:ascii="Arial" w:eastAsia="Arial" w:hAnsi="Arial" w:cs="Arial"/>
        </w:rPr>
      </w:pPr>
      <w:r>
        <w:rPr>
          <w:rFonts w:ascii="Arial" w:eastAsia="Arial" w:hAnsi="Arial" w:cs="Arial"/>
        </w:rPr>
        <w:t xml:space="preserve">Citiți, cu atenție, </w:t>
      </w:r>
      <w:r w:rsidR="00C763E9">
        <w:rPr>
          <w:rFonts w:ascii="Arial" w:eastAsia="Arial" w:hAnsi="Arial" w:cs="Arial"/>
        </w:rPr>
        <w:t>următorul</w:t>
      </w:r>
      <w:r>
        <w:rPr>
          <w:rFonts w:ascii="Arial" w:eastAsia="Arial" w:hAnsi="Arial" w:cs="Arial"/>
        </w:rPr>
        <w:t xml:space="preserve"> text </w:t>
      </w:r>
      <w:r w:rsidRPr="00A444D4">
        <w:rPr>
          <w:rFonts w:ascii="Arial" w:eastAsia="Arial" w:hAnsi="Arial" w:cs="Arial"/>
        </w:rPr>
        <w:t>și răspundeți cerințelor de mai jos:</w:t>
      </w:r>
    </w:p>
    <w:p w14:paraId="74B3730F" w14:textId="74DC74EE" w:rsidR="00792AD7" w:rsidRPr="00B24B0D" w:rsidRDefault="00A3573D" w:rsidP="00006915">
      <w:pPr>
        <w:spacing w:after="0"/>
        <w:ind w:firstLine="708"/>
        <w:jc w:val="both"/>
        <w:rPr>
          <w:rFonts w:ascii="Arial" w:eastAsia="Arial" w:hAnsi="Arial" w:cs="Arial"/>
          <w:i/>
          <w:iCs/>
        </w:rPr>
      </w:pPr>
      <w:r w:rsidRPr="00B24B0D">
        <w:rPr>
          <w:rFonts w:ascii="Arial" w:eastAsia="Arial" w:hAnsi="Arial" w:cs="Arial"/>
          <w:i/>
          <w:iCs/>
        </w:rPr>
        <w:t>Cele mai bune practici pentru conservare și ocrotirea mediului se referă la ariile protejate. UICN a stabilit șase categorii de arii protejate, lăsând fiecărui stat libertatea să își delimiteze aceste spații.</w:t>
      </w:r>
      <w:r w:rsidR="00006915">
        <w:rPr>
          <w:rFonts w:ascii="Arial" w:eastAsia="Arial" w:hAnsi="Arial" w:cs="Arial"/>
          <w:i/>
          <w:iCs/>
        </w:rPr>
        <w:t xml:space="preserve">                                                                                  </w:t>
      </w:r>
      <w:r w:rsidR="00006915" w:rsidRPr="00D0561C">
        <w:rPr>
          <w:rFonts w:ascii="Arial" w:eastAsia="Arial" w:hAnsi="Arial" w:cs="Arial"/>
          <w:i/>
          <w:iCs/>
          <w:color w:val="000000"/>
          <w:sz w:val="16"/>
          <w:szCs w:val="16"/>
        </w:rPr>
        <w:t xml:space="preserve"> (Manual Geografie, Editura Economica Preuniversitaria)</w:t>
      </w:r>
      <w:r>
        <w:rPr>
          <w:rFonts w:ascii="Arial" w:eastAsia="Arial" w:hAnsi="Arial" w:cs="Arial"/>
        </w:rPr>
        <w:tab/>
      </w:r>
      <w:r w:rsidRPr="00B24B0D">
        <w:rPr>
          <w:rFonts w:ascii="Arial" w:eastAsia="Arial" w:hAnsi="Arial" w:cs="Arial"/>
          <w:i/>
          <w:iCs/>
        </w:rPr>
        <w:t>În afara celor 6 categorii de protecție stabilite de UICN și care se referă la ariile protejate pe plan național există și alte categorii de rezervații, propuse de diferite state și incluse pe liste stabilite de alte organisme internaționale decât UICN, răspunderea de gestionare a lor revenind însă țărilor pe teritoriul cărora se află.</w:t>
      </w:r>
    </w:p>
    <w:p w14:paraId="4271CBAC" w14:textId="53A9C08C" w:rsidR="00792AD7" w:rsidRPr="00006915" w:rsidRDefault="00A3573D" w:rsidP="00006915">
      <w:pPr>
        <w:spacing w:after="0"/>
        <w:ind w:firstLine="708"/>
        <w:jc w:val="both"/>
        <w:rPr>
          <w:rFonts w:ascii="Arial" w:eastAsia="Arial" w:hAnsi="Arial" w:cs="Arial"/>
          <w:i/>
          <w:iCs/>
        </w:rPr>
      </w:pPr>
      <w:r w:rsidRPr="00B24B0D">
        <w:rPr>
          <w:rFonts w:ascii="Arial" w:eastAsia="Arial" w:hAnsi="Arial" w:cs="Arial"/>
          <w:i/>
          <w:iCs/>
        </w:rPr>
        <w:t xml:space="preserve">Rezervațiile Biosferei sunt arii protejate ce reprezintă ecosistemele majore ale globului și care îmbină conservarea cu dezvoltarea durabilă, servind ca model de dezvoltare pentru medii particulare și prezintă o zonare proprie cu diferite intensități ale managementului. Rezervațiile Biosferei includ o gamă variată de obiective, fiecare putând corespunde unei alte categorii de clasificare UICN. </w:t>
      </w:r>
      <w:r w:rsidR="00006915">
        <w:rPr>
          <w:rFonts w:ascii="Arial" w:eastAsia="Arial" w:hAnsi="Arial" w:cs="Arial"/>
          <w:i/>
          <w:iCs/>
        </w:rPr>
        <w:t xml:space="preserve">                                   </w:t>
      </w:r>
      <w:r w:rsidRPr="00D0561C">
        <w:rPr>
          <w:rFonts w:ascii="Arial" w:eastAsia="Arial" w:hAnsi="Arial" w:cs="Arial"/>
          <w:i/>
          <w:iCs/>
          <w:sz w:val="16"/>
          <w:szCs w:val="16"/>
        </w:rPr>
        <w:t>(Marcian Bleahu, Ariile protejate și protecția naturii, Editura Paideia, 2019, p.178)</w:t>
      </w:r>
    </w:p>
    <w:p w14:paraId="229F5BE1" w14:textId="77777777" w:rsidR="00792AD7" w:rsidRDefault="00A3573D">
      <w:pPr>
        <w:spacing w:after="0"/>
        <w:ind w:firstLine="708"/>
        <w:jc w:val="both"/>
        <w:rPr>
          <w:rFonts w:ascii="Arial" w:eastAsia="Arial" w:hAnsi="Arial" w:cs="Arial"/>
        </w:rPr>
      </w:pPr>
      <w:r>
        <w:rPr>
          <w:rFonts w:ascii="Arial" w:eastAsia="Arial" w:hAnsi="Arial" w:cs="Arial"/>
        </w:rPr>
        <w:t>Precizați:</w:t>
      </w:r>
    </w:p>
    <w:p w14:paraId="56948AC6" w14:textId="27D86289" w:rsidR="00792AD7" w:rsidRPr="00D30743" w:rsidRDefault="00A3573D">
      <w:pPr>
        <w:numPr>
          <w:ilvl w:val="0"/>
          <w:numId w:val="6"/>
        </w:numPr>
        <w:spacing w:after="0" w:line="259" w:lineRule="auto"/>
        <w:ind w:left="303"/>
        <w:jc w:val="both"/>
        <w:rPr>
          <w:rFonts w:ascii="Arial" w:eastAsia="Arial" w:hAnsi="Arial" w:cs="Arial"/>
        </w:rPr>
      </w:pPr>
      <w:r>
        <w:rPr>
          <w:rFonts w:ascii="Arial" w:eastAsia="Arial" w:hAnsi="Arial" w:cs="Arial"/>
        </w:rPr>
        <w:t xml:space="preserve">cele 6 categorii de arii protejate stabilite de </w:t>
      </w:r>
      <w:r w:rsidR="00B24B0D">
        <w:rPr>
          <w:rFonts w:ascii="Arial" w:eastAsia="Arial" w:hAnsi="Arial" w:cs="Arial"/>
        </w:rPr>
        <w:t xml:space="preserve">Uniunea </w:t>
      </w:r>
      <w:r w:rsidR="00B24B0D" w:rsidRPr="00D30743">
        <w:rPr>
          <w:rFonts w:ascii="Arial" w:eastAsia="Arial" w:hAnsi="Arial" w:cs="Arial"/>
        </w:rPr>
        <w:t xml:space="preserve">Internațională </w:t>
      </w:r>
      <w:r w:rsidR="00D0561C" w:rsidRPr="00D30743">
        <w:rPr>
          <w:rFonts w:ascii="Arial" w:eastAsia="Arial" w:hAnsi="Arial" w:cs="Arial"/>
        </w:rPr>
        <w:t>pentru</w:t>
      </w:r>
      <w:r w:rsidR="00B24B0D" w:rsidRPr="00D30743">
        <w:rPr>
          <w:rFonts w:ascii="Arial" w:eastAsia="Arial" w:hAnsi="Arial" w:cs="Arial"/>
        </w:rPr>
        <w:t xml:space="preserve"> Conservarea Naturii (</w:t>
      </w:r>
      <w:r w:rsidRPr="00D30743">
        <w:rPr>
          <w:rFonts w:ascii="Arial" w:eastAsia="Arial" w:hAnsi="Arial" w:cs="Arial"/>
        </w:rPr>
        <w:t>UICN</w:t>
      </w:r>
      <w:r w:rsidR="00B24B0D" w:rsidRPr="00D30743">
        <w:rPr>
          <w:rFonts w:ascii="Arial" w:eastAsia="Arial" w:hAnsi="Arial" w:cs="Arial"/>
        </w:rPr>
        <w:t>)</w:t>
      </w:r>
      <w:r w:rsidRPr="00D30743">
        <w:rPr>
          <w:rFonts w:ascii="Arial" w:eastAsia="Arial" w:hAnsi="Arial" w:cs="Arial"/>
        </w:rPr>
        <w:t xml:space="preserve"> ce corespund protecției, conservării și ocrotirii mediului; </w:t>
      </w:r>
    </w:p>
    <w:p w14:paraId="1B9CA513" w14:textId="3348EA3A" w:rsidR="00792AD7" w:rsidRPr="00D30743" w:rsidRDefault="00A3573D">
      <w:pPr>
        <w:numPr>
          <w:ilvl w:val="0"/>
          <w:numId w:val="6"/>
        </w:numPr>
        <w:spacing w:after="0" w:line="259" w:lineRule="auto"/>
        <w:ind w:left="303"/>
        <w:jc w:val="both"/>
        <w:rPr>
          <w:rFonts w:ascii="Arial" w:eastAsia="Arial" w:hAnsi="Arial" w:cs="Arial"/>
        </w:rPr>
      </w:pPr>
      <w:r w:rsidRPr="00D30743">
        <w:rPr>
          <w:rFonts w:ascii="Arial" w:eastAsia="Arial" w:hAnsi="Arial" w:cs="Arial"/>
        </w:rPr>
        <w:t xml:space="preserve">numele organizației internaționale și a programului care a stat la baza formării/declarării rețelei de Rezervații ale Biosferei la nivel mondial; </w:t>
      </w:r>
    </w:p>
    <w:p w14:paraId="637586E4" w14:textId="0E754AD8" w:rsidR="00792AD7" w:rsidRPr="00D30743" w:rsidRDefault="00A3573D">
      <w:pPr>
        <w:numPr>
          <w:ilvl w:val="0"/>
          <w:numId w:val="6"/>
        </w:numPr>
        <w:pBdr>
          <w:top w:val="nil"/>
          <w:left w:val="nil"/>
          <w:bottom w:val="nil"/>
          <w:right w:val="nil"/>
          <w:between w:val="nil"/>
        </w:pBdr>
        <w:spacing w:after="0"/>
        <w:ind w:left="303"/>
        <w:jc w:val="both"/>
        <w:rPr>
          <w:rFonts w:ascii="Arial" w:eastAsia="Arial" w:hAnsi="Arial" w:cs="Arial"/>
        </w:rPr>
      </w:pPr>
      <w:r w:rsidRPr="00D30743">
        <w:rPr>
          <w:rFonts w:ascii="Arial" w:eastAsia="Arial" w:hAnsi="Arial" w:cs="Arial"/>
        </w:rPr>
        <w:t>trei arii protejate propuse și aprobate</w:t>
      </w:r>
      <w:r w:rsidR="00B676B4" w:rsidRPr="00D30743">
        <w:rPr>
          <w:rFonts w:ascii="Arial" w:eastAsia="Arial" w:hAnsi="Arial" w:cs="Arial"/>
        </w:rPr>
        <w:t xml:space="preserve"> ca</w:t>
      </w:r>
      <w:r w:rsidRPr="00D30743">
        <w:rPr>
          <w:rFonts w:ascii="Arial" w:eastAsia="Arial" w:hAnsi="Arial" w:cs="Arial"/>
        </w:rPr>
        <w:t xml:space="preserve"> Rezervații ale Biosferei din România; </w:t>
      </w:r>
    </w:p>
    <w:p w14:paraId="4FE3956A" w14:textId="0583CEE3" w:rsidR="00792AD7" w:rsidRPr="00D30743" w:rsidRDefault="00896976" w:rsidP="00FA67C7">
      <w:pPr>
        <w:numPr>
          <w:ilvl w:val="0"/>
          <w:numId w:val="6"/>
        </w:numPr>
        <w:pBdr>
          <w:top w:val="nil"/>
          <w:left w:val="nil"/>
          <w:bottom w:val="nil"/>
          <w:right w:val="nil"/>
          <w:between w:val="nil"/>
        </w:pBdr>
        <w:spacing w:after="0"/>
        <w:ind w:left="303"/>
        <w:jc w:val="both"/>
        <w:rPr>
          <w:rFonts w:ascii="Arial" w:eastAsia="Arial" w:hAnsi="Arial" w:cs="Arial"/>
        </w:rPr>
      </w:pPr>
      <w:r w:rsidRPr="00D30743">
        <w:rPr>
          <w:rFonts w:ascii="Arial" w:hAnsi="Arial" w:cs="Arial"/>
          <w:shd w:val="clear" w:color="auto" w:fill="FFFFFF"/>
        </w:rPr>
        <w:t>cele trei zone caracteristice Rezervațiilor Biosferei și obiectivele de management specifice fiecăreia</w:t>
      </w:r>
      <w:r w:rsidR="00FA67C7" w:rsidRPr="00D30743">
        <w:rPr>
          <w:rFonts w:ascii="Arial" w:eastAsia="Arial" w:hAnsi="Arial" w:cs="Arial"/>
        </w:rPr>
        <w:t>.</w:t>
      </w:r>
    </w:p>
    <w:sectPr w:rsidR="00792AD7" w:rsidRPr="00D30743" w:rsidSect="00857560">
      <w:headerReference w:type="default" r:id="rId22"/>
      <w:footerReference w:type="default" r:id="rId23"/>
      <w:pgSz w:w="11907" w:h="16840" w:code="9"/>
      <w:pgMar w:top="993" w:right="1134" w:bottom="1134" w:left="1134" w:header="284" w:footer="284" w:gutter="0"/>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F4F101" w14:textId="77777777" w:rsidR="00994680" w:rsidRDefault="00994680">
      <w:pPr>
        <w:spacing w:after="0" w:line="240" w:lineRule="auto"/>
      </w:pPr>
      <w:r>
        <w:separator/>
      </w:r>
    </w:p>
  </w:endnote>
  <w:endnote w:type="continuationSeparator" w:id="0">
    <w:p w14:paraId="5C1FF4A8" w14:textId="77777777" w:rsidR="00994680" w:rsidRDefault="009946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7AA691F-6871-4D12-AF45-1C11A778971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665DE04D-8B2B-4E2D-930C-BF5158FF6D9F}"/>
    <w:embedBold r:id="rId3" w:fontKey="{FCEE8DE8-6778-495A-8A39-68EC62137358}"/>
    <w:embedItalic r:id="rId4" w:fontKey="{EF54BC48-5FDB-481A-BE65-33D8632AAF79}"/>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5" w:fontKey="{7CC381D5-0358-4D1C-A48F-F492AF1FFA61}"/>
  </w:font>
  <w:font w:name="Georgia">
    <w:panose1 w:val="02040502050405020303"/>
    <w:charset w:val="00"/>
    <w:family w:val="roman"/>
    <w:pitch w:val="variable"/>
    <w:sig w:usb0="00000287" w:usb1="00000000" w:usb2="00000000" w:usb3="00000000" w:csb0="0000009F" w:csb1="00000000"/>
    <w:embedItalic r:id="rId6" w:fontKey="{7000809F-8F2C-41EE-8F71-6A07D096747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embedRegular r:id="rId7" w:fontKey="{7236ED8F-3C36-4671-91C8-735302D2AE8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9F77BD" w14:textId="77777777" w:rsidR="00792AD7" w:rsidRDefault="00A3573D">
    <w:pPr>
      <w:pBdr>
        <w:top w:val="nil"/>
        <w:left w:val="nil"/>
        <w:bottom w:val="nil"/>
        <w:right w:val="nil"/>
        <w:between w:val="nil"/>
      </w:pBdr>
      <w:tabs>
        <w:tab w:val="center" w:pos="4680"/>
        <w:tab w:val="right" w:pos="9360"/>
      </w:tabs>
      <w:spacing w:after="0" w:line="240" w:lineRule="auto"/>
      <w:ind w:right="357"/>
      <w:rPr>
        <w:rFonts w:ascii="Arial" w:eastAsia="Arial" w:hAnsi="Arial" w:cs="Arial"/>
        <w:color w:val="000000"/>
        <w:sz w:val="20"/>
        <w:szCs w:val="20"/>
      </w:rPr>
    </w:pPr>
    <w:r>
      <w:rPr>
        <w:rFonts w:ascii="Arial" w:eastAsia="Arial" w:hAnsi="Arial" w:cs="Arial"/>
        <w:color w:val="000000"/>
        <w:sz w:val="20"/>
        <w:szCs w:val="20"/>
      </w:rPr>
      <w:t>Subiect – clasa a XI-a</w:t>
    </w:r>
    <w:r>
      <w:rPr>
        <w:rFonts w:ascii="Arial" w:eastAsia="Arial" w:hAnsi="Arial" w:cs="Arial"/>
        <w:color w:val="000000"/>
        <w:sz w:val="20"/>
        <w:szCs w:val="20"/>
      </w:rPr>
      <w:tab/>
    </w:r>
    <w:r>
      <w:rPr>
        <w:rFonts w:ascii="Arial" w:eastAsia="Arial" w:hAnsi="Arial" w:cs="Arial"/>
        <w:color w:val="000000"/>
        <w:sz w:val="20"/>
        <w:szCs w:val="20"/>
      </w:rPr>
      <w:tab/>
    </w:r>
  </w:p>
  <w:p w14:paraId="62C16699" w14:textId="233C1AF7" w:rsidR="00792AD7" w:rsidRPr="003A1826" w:rsidRDefault="00A3573D" w:rsidP="0035054B">
    <w:pPr>
      <w:pBdr>
        <w:top w:val="nil"/>
        <w:left w:val="nil"/>
        <w:bottom w:val="nil"/>
        <w:right w:val="nil"/>
        <w:between w:val="nil"/>
      </w:pBdr>
      <w:tabs>
        <w:tab w:val="center" w:pos="4680"/>
      </w:tabs>
      <w:spacing w:after="0" w:line="240" w:lineRule="auto"/>
      <w:ind w:right="57"/>
      <w:jc w:val="center"/>
      <w:rPr>
        <w:rFonts w:ascii="Arial" w:eastAsia="Arial" w:hAnsi="Arial" w:cs="Arial"/>
        <w:bCs/>
        <w:color w:val="000000"/>
        <w:sz w:val="20"/>
        <w:szCs w:val="20"/>
      </w:rPr>
    </w:pPr>
    <w:r w:rsidRPr="003A1826">
      <w:rPr>
        <w:rFonts w:ascii="Arial" w:eastAsia="Arial" w:hAnsi="Arial" w:cs="Arial"/>
        <w:bCs/>
        <w:color w:val="000000"/>
        <w:sz w:val="20"/>
        <w:szCs w:val="20"/>
      </w:rPr>
      <w:fldChar w:fldCharType="begin"/>
    </w:r>
    <w:r w:rsidRPr="003A1826">
      <w:rPr>
        <w:rFonts w:ascii="Arial" w:eastAsia="Arial" w:hAnsi="Arial" w:cs="Arial"/>
        <w:bCs/>
        <w:color w:val="000000"/>
        <w:sz w:val="20"/>
        <w:szCs w:val="20"/>
      </w:rPr>
      <w:instrText>PAGE</w:instrText>
    </w:r>
    <w:r w:rsidRPr="003A1826">
      <w:rPr>
        <w:rFonts w:ascii="Arial" w:eastAsia="Arial" w:hAnsi="Arial" w:cs="Arial"/>
        <w:bCs/>
        <w:color w:val="000000"/>
        <w:sz w:val="20"/>
        <w:szCs w:val="20"/>
      </w:rPr>
      <w:fldChar w:fldCharType="separate"/>
    </w:r>
    <w:r w:rsidR="003A1826">
      <w:rPr>
        <w:rFonts w:ascii="Arial" w:eastAsia="Arial" w:hAnsi="Arial" w:cs="Arial"/>
        <w:bCs/>
        <w:noProof/>
        <w:color w:val="000000"/>
        <w:sz w:val="20"/>
        <w:szCs w:val="20"/>
      </w:rPr>
      <w:t>4</w:t>
    </w:r>
    <w:r w:rsidRPr="003A1826">
      <w:rPr>
        <w:rFonts w:ascii="Arial" w:eastAsia="Arial" w:hAnsi="Arial" w:cs="Arial"/>
        <w:bCs/>
        <w:color w:val="000000"/>
        <w:sz w:val="20"/>
        <w:szCs w:val="20"/>
      </w:rPr>
      <w:fldChar w:fldCharType="end"/>
    </w:r>
    <w:r w:rsidRPr="003A1826">
      <w:rPr>
        <w:rFonts w:ascii="Arial" w:eastAsia="Arial" w:hAnsi="Arial" w:cs="Arial"/>
        <w:bCs/>
        <w:color w:val="000000"/>
        <w:sz w:val="20"/>
        <w:szCs w:val="20"/>
      </w:rPr>
      <w:t xml:space="preserve"> din </w:t>
    </w:r>
    <w:r w:rsidR="0035054B" w:rsidRPr="003A1826">
      <w:rPr>
        <w:rFonts w:ascii="Arial" w:eastAsia="Arial" w:hAnsi="Arial" w:cs="Arial"/>
        <w:bCs/>
        <w:sz w:val="20"/>
        <w:szCs w:val="20"/>
      </w:rPr>
      <w:t>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3B0C71" w14:textId="77777777" w:rsidR="00994680" w:rsidRDefault="00994680">
      <w:pPr>
        <w:spacing w:after="0" w:line="240" w:lineRule="auto"/>
      </w:pPr>
      <w:r>
        <w:separator/>
      </w:r>
    </w:p>
  </w:footnote>
  <w:footnote w:type="continuationSeparator" w:id="0">
    <w:p w14:paraId="79F7446A" w14:textId="77777777" w:rsidR="00994680" w:rsidRDefault="009946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F49EBD" w14:textId="77777777" w:rsidR="00792AD7" w:rsidRDefault="00A3573D">
    <w:pPr>
      <w:pBdr>
        <w:top w:val="nil"/>
        <w:left w:val="nil"/>
        <w:bottom w:val="nil"/>
        <w:right w:val="nil"/>
        <w:between w:val="nil"/>
      </w:pBdr>
      <w:tabs>
        <w:tab w:val="center" w:pos="4536"/>
        <w:tab w:val="right" w:pos="9072"/>
      </w:tabs>
      <w:spacing w:after="0" w:line="240" w:lineRule="auto"/>
      <w:jc w:val="center"/>
      <w:rPr>
        <w:rFonts w:ascii="Arial" w:eastAsia="Arial" w:hAnsi="Arial" w:cs="Arial"/>
        <w:color w:val="000000"/>
        <w:sz w:val="20"/>
        <w:szCs w:val="20"/>
      </w:rPr>
    </w:pPr>
    <w:r>
      <w:rPr>
        <w:rFonts w:ascii="Arial" w:eastAsia="Arial" w:hAnsi="Arial" w:cs="Arial"/>
        <w:color w:val="000000"/>
        <w:sz w:val="20"/>
        <w:szCs w:val="20"/>
      </w:rPr>
      <w:t>Ministerul Educaţiei și Cercetării</w:t>
    </w:r>
  </w:p>
  <w:p w14:paraId="097AC382" w14:textId="77777777" w:rsidR="00792AD7" w:rsidRDefault="00A3573D">
    <w:pPr>
      <w:pBdr>
        <w:top w:val="nil"/>
        <w:left w:val="nil"/>
        <w:bottom w:val="single" w:sz="4" w:space="1" w:color="000000"/>
        <w:right w:val="nil"/>
        <w:between w:val="nil"/>
      </w:pBdr>
      <w:tabs>
        <w:tab w:val="center" w:pos="4536"/>
        <w:tab w:val="right" w:pos="9072"/>
      </w:tabs>
      <w:spacing w:after="0" w:line="240" w:lineRule="auto"/>
      <w:jc w:val="center"/>
      <w:rPr>
        <w:color w:val="000000"/>
        <w:sz w:val="20"/>
        <w:szCs w:val="20"/>
      </w:rPr>
    </w:pPr>
    <w:r>
      <w:rPr>
        <w:rFonts w:ascii="Arial" w:eastAsia="Arial" w:hAnsi="Arial" w:cs="Arial"/>
        <w:color w:val="000000"/>
        <w:sz w:val="20"/>
        <w:szCs w:val="20"/>
      </w:rPr>
      <w:t>Centrul Naţional pentru Curriculum și Evaluare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A77B11"/>
    <w:multiLevelType w:val="multilevel"/>
    <w:tmpl w:val="17B6F7D2"/>
    <w:lvl w:ilvl="0">
      <w:start w:val="1"/>
      <w:numFmt w:val="lowerLetter"/>
      <w:suff w:val="space"/>
      <w:lvlText w:val="%1."/>
      <w:lvlJc w:val="left"/>
      <w:pPr>
        <w:ind w:left="720" w:hanging="436"/>
      </w:pPr>
      <w:rPr>
        <w:rFonts w:ascii="Arial" w:eastAsia="Arial" w:hAnsi="Arial" w:cs="Arial" w:hint="default"/>
        <w:b/>
        <w:bCs/>
        <w:i w:val="0"/>
        <w:iCs w:val="0"/>
        <w:strike w:val="0"/>
        <w:color w:val="000000"/>
        <w:sz w:val="24"/>
        <w:szCs w:val="24"/>
        <w:u w:val="none"/>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nsid w:val="1F7A560C"/>
    <w:multiLevelType w:val="multilevel"/>
    <w:tmpl w:val="97EA8A1C"/>
    <w:lvl w:ilvl="0">
      <w:start w:val="1"/>
      <w:numFmt w:val="decimal"/>
      <w:lvlText w:val="%1."/>
      <w:lvlJc w:val="left"/>
      <w:pPr>
        <w:ind w:left="1080" w:hanging="360"/>
      </w:pPr>
      <w:rPr>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nsid w:val="223E653D"/>
    <w:multiLevelType w:val="multilevel"/>
    <w:tmpl w:val="327ADFA8"/>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nsid w:val="320F2928"/>
    <w:multiLevelType w:val="hybridMultilevel"/>
    <w:tmpl w:val="3F96CD66"/>
    <w:lvl w:ilvl="0" w:tplc="0409000F">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41A154A"/>
    <w:multiLevelType w:val="multilevel"/>
    <w:tmpl w:val="EF10D3DE"/>
    <w:lvl w:ilvl="0">
      <w:start w:val="1"/>
      <w:numFmt w:val="decimal"/>
      <w:lvlText w:val="%1."/>
      <w:lvlJc w:val="left"/>
      <w:pPr>
        <w:ind w:left="1080" w:hanging="360"/>
      </w:pPr>
      <w:rPr>
        <w:b w:val="0"/>
        <w:bCs w:val="0"/>
        <w:i w:val="0"/>
        <w:iCs w:val="0"/>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nsid w:val="3D471F41"/>
    <w:multiLevelType w:val="multilevel"/>
    <w:tmpl w:val="552E6148"/>
    <w:lvl w:ilvl="0">
      <w:start w:val="1"/>
      <w:numFmt w:val="decimal"/>
      <w:pStyle w:val="Style1"/>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587C52D6"/>
    <w:multiLevelType w:val="multilevel"/>
    <w:tmpl w:val="5134BB40"/>
    <w:lvl w:ilvl="0">
      <w:start w:val="1"/>
      <w:numFmt w:val="lowerLetter"/>
      <w:lvlText w:val="%1."/>
      <w:lvlJc w:val="left"/>
      <w:pPr>
        <w:ind w:left="720" w:hanging="360"/>
      </w:pPr>
      <w:rPr>
        <w:rFonts w:ascii="Arial" w:eastAsia="Arial" w:hAnsi="Arial" w:cs="Arial"/>
        <w:b/>
        <w:bCs/>
        <w:i w:val="0"/>
        <w:iCs w:val="0"/>
        <w:strike w:val="0"/>
        <w:color w:val="000000"/>
        <w:sz w:val="24"/>
        <w:szCs w:val="24"/>
        <w:u w:val="none"/>
        <w:vertAlign w:val="base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6FA60A2C"/>
    <w:multiLevelType w:val="multilevel"/>
    <w:tmpl w:val="BCC8C97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nsid w:val="70D26D25"/>
    <w:multiLevelType w:val="multilevel"/>
    <w:tmpl w:val="A68009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nsid w:val="76992402"/>
    <w:multiLevelType w:val="hybridMultilevel"/>
    <w:tmpl w:val="9AEA7724"/>
    <w:lvl w:ilvl="0" w:tplc="B1F0D52C">
      <w:start w:val="1"/>
      <w:numFmt w:val="decimal"/>
      <w:lvlText w:val="%1."/>
      <w:lvlJc w:val="left"/>
      <w:pPr>
        <w:ind w:left="880" w:hanging="5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
  </w:num>
  <w:num w:numId="3">
    <w:abstractNumId w:val="4"/>
  </w:num>
  <w:num w:numId="4">
    <w:abstractNumId w:val="0"/>
  </w:num>
  <w:num w:numId="5">
    <w:abstractNumId w:val="2"/>
  </w:num>
  <w:num w:numId="6">
    <w:abstractNumId w:val="5"/>
  </w:num>
  <w:num w:numId="7">
    <w:abstractNumId w:val="6"/>
  </w:num>
  <w:num w:numId="8">
    <w:abstractNumId w:val="7"/>
  </w:num>
  <w:num w:numId="9">
    <w:abstractNumId w:val="3"/>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2AD7"/>
    <w:rsid w:val="00006915"/>
    <w:rsid w:val="00067248"/>
    <w:rsid w:val="000A7A20"/>
    <w:rsid w:val="000F6B7D"/>
    <w:rsid w:val="001111E4"/>
    <w:rsid w:val="0012273E"/>
    <w:rsid w:val="00145DE2"/>
    <w:rsid w:val="00153DF9"/>
    <w:rsid w:val="00162404"/>
    <w:rsid w:val="001F1F4C"/>
    <w:rsid w:val="002004C4"/>
    <w:rsid w:val="002263A1"/>
    <w:rsid w:val="0023335D"/>
    <w:rsid w:val="00245665"/>
    <w:rsid w:val="00267C8D"/>
    <w:rsid w:val="00271AC8"/>
    <w:rsid w:val="002E67E4"/>
    <w:rsid w:val="0033639B"/>
    <w:rsid w:val="0035054B"/>
    <w:rsid w:val="003548F4"/>
    <w:rsid w:val="00393E2A"/>
    <w:rsid w:val="003A1826"/>
    <w:rsid w:val="003C3DC3"/>
    <w:rsid w:val="004034D6"/>
    <w:rsid w:val="004238B2"/>
    <w:rsid w:val="00436CCD"/>
    <w:rsid w:val="00496A53"/>
    <w:rsid w:val="004A7570"/>
    <w:rsid w:val="004D1B1A"/>
    <w:rsid w:val="004D236A"/>
    <w:rsid w:val="005370A0"/>
    <w:rsid w:val="0054609E"/>
    <w:rsid w:val="00585AFB"/>
    <w:rsid w:val="005A4E3B"/>
    <w:rsid w:val="005B1AF3"/>
    <w:rsid w:val="005B6AA9"/>
    <w:rsid w:val="005D09D5"/>
    <w:rsid w:val="005F1AC1"/>
    <w:rsid w:val="00603FC7"/>
    <w:rsid w:val="00605970"/>
    <w:rsid w:val="0063216F"/>
    <w:rsid w:val="00636A39"/>
    <w:rsid w:val="006567F6"/>
    <w:rsid w:val="00660241"/>
    <w:rsid w:val="0067213A"/>
    <w:rsid w:val="006729E2"/>
    <w:rsid w:val="00685DC8"/>
    <w:rsid w:val="0069597D"/>
    <w:rsid w:val="006F1C0A"/>
    <w:rsid w:val="0072673D"/>
    <w:rsid w:val="007875DD"/>
    <w:rsid w:val="00792AD7"/>
    <w:rsid w:val="007A6D9B"/>
    <w:rsid w:val="007B6EEA"/>
    <w:rsid w:val="007C6552"/>
    <w:rsid w:val="00800410"/>
    <w:rsid w:val="008252B0"/>
    <w:rsid w:val="00857560"/>
    <w:rsid w:val="008854F3"/>
    <w:rsid w:val="00896976"/>
    <w:rsid w:val="00896F76"/>
    <w:rsid w:val="00897E59"/>
    <w:rsid w:val="008E0D22"/>
    <w:rsid w:val="009118A1"/>
    <w:rsid w:val="009273B2"/>
    <w:rsid w:val="00930F7D"/>
    <w:rsid w:val="009350A2"/>
    <w:rsid w:val="00961789"/>
    <w:rsid w:val="0097671A"/>
    <w:rsid w:val="009920BB"/>
    <w:rsid w:val="00993449"/>
    <w:rsid w:val="00994680"/>
    <w:rsid w:val="0099645E"/>
    <w:rsid w:val="009B7FF9"/>
    <w:rsid w:val="009C086E"/>
    <w:rsid w:val="009E68F9"/>
    <w:rsid w:val="00A331D4"/>
    <w:rsid w:val="00A3573D"/>
    <w:rsid w:val="00A444D4"/>
    <w:rsid w:val="00A54DBE"/>
    <w:rsid w:val="00A93EAD"/>
    <w:rsid w:val="00AE1577"/>
    <w:rsid w:val="00AF4F33"/>
    <w:rsid w:val="00AF7E20"/>
    <w:rsid w:val="00B20CE7"/>
    <w:rsid w:val="00B24B0D"/>
    <w:rsid w:val="00B676B4"/>
    <w:rsid w:val="00B8037B"/>
    <w:rsid w:val="00B80BFC"/>
    <w:rsid w:val="00BC519B"/>
    <w:rsid w:val="00BF23CF"/>
    <w:rsid w:val="00BF4A6F"/>
    <w:rsid w:val="00BF6F74"/>
    <w:rsid w:val="00C163AF"/>
    <w:rsid w:val="00C229CE"/>
    <w:rsid w:val="00C610CA"/>
    <w:rsid w:val="00C763E9"/>
    <w:rsid w:val="00CA48BF"/>
    <w:rsid w:val="00D0561C"/>
    <w:rsid w:val="00D06840"/>
    <w:rsid w:val="00D222E3"/>
    <w:rsid w:val="00D30743"/>
    <w:rsid w:val="00DB36D9"/>
    <w:rsid w:val="00DB6F81"/>
    <w:rsid w:val="00DC15A1"/>
    <w:rsid w:val="00E27B26"/>
    <w:rsid w:val="00E31949"/>
    <w:rsid w:val="00E53FD0"/>
    <w:rsid w:val="00E540D8"/>
    <w:rsid w:val="00E66724"/>
    <w:rsid w:val="00E73DFF"/>
    <w:rsid w:val="00E97377"/>
    <w:rsid w:val="00EC1E66"/>
    <w:rsid w:val="00EC287E"/>
    <w:rsid w:val="00ED5294"/>
    <w:rsid w:val="00F03433"/>
    <w:rsid w:val="00F152BF"/>
    <w:rsid w:val="00F4177C"/>
    <w:rsid w:val="00F4605F"/>
    <w:rsid w:val="00F564FA"/>
    <w:rsid w:val="00F639CD"/>
    <w:rsid w:val="00F660AF"/>
    <w:rsid w:val="00FA67C7"/>
    <w:rsid w:val="00FC1B14"/>
    <w:rsid w:val="00FE6D81"/>
    <w:rsid w:val="00FF0C7D"/>
    <w:rsid w:val="00FF1947"/>
    <w:rsid w:val="00FF77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5435C4"/>
  <w15:docId w15:val="{1DDD3077-F78B-40E0-A3E8-81B95E9EBD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ro-RO"/>
    </w:rPr>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Footer">
    <w:name w:val="footer"/>
    <w:basedOn w:val="Normal"/>
    <w:link w:val="FooterChar"/>
    <w:uiPriority w:val="99"/>
    <w:unhideWhenUsed/>
    <w:rsid w:val="009A7FA0"/>
    <w:pPr>
      <w:tabs>
        <w:tab w:val="center" w:pos="4680"/>
        <w:tab w:val="right" w:pos="9360"/>
      </w:tabs>
      <w:spacing w:after="0" w:line="240" w:lineRule="auto"/>
    </w:pPr>
    <w:rPr>
      <w:sz w:val="20"/>
      <w:szCs w:val="20"/>
    </w:rPr>
  </w:style>
  <w:style w:type="character" w:customStyle="1" w:styleId="FooterChar">
    <w:name w:val="Footer Char"/>
    <w:link w:val="Footer"/>
    <w:uiPriority w:val="99"/>
    <w:rsid w:val="009A7FA0"/>
    <w:rPr>
      <w:rFonts w:ascii="Calibri" w:eastAsia="Times New Roman" w:hAnsi="Calibri" w:cs="Times New Roman"/>
      <w:lang w:val="en-US" w:eastAsia="en-US"/>
    </w:rPr>
  </w:style>
  <w:style w:type="paragraph" w:styleId="ListParagraph">
    <w:name w:val="List Paragraph"/>
    <w:basedOn w:val="Normal"/>
    <w:link w:val="ListParagraphChar"/>
    <w:uiPriority w:val="34"/>
    <w:qFormat/>
    <w:rsid w:val="009A7FA0"/>
    <w:pPr>
      <w:ind w:left="720"/>
      <w:contextualSpacing/>
    </w:pPr>
  </w:style>
  <w:style w:type="character" w:customStyle="1" w:styleId="def">
    <w:name w:val="def"/>
    <w:basedOn w:val="DefaultParagraphFont"/>
    <w:rsid w:val="009A7FA0"/>
  </w:style>
  <w:style w:type="paragraph" w:styleId="NoSpacing">
    <w:name w:val="No Spacing"/>
    <w:uiPriority w:val="1"/>
    <w:qFormat/>
    <w:rsid w:val="009A7FA0"/>
    <w:pPr>
      <w:widowControl w:val="0"/>
      <w:autoSpaceDE w:val="0"/>
      <w:autoSpaceDN w:val="0"/>
      <w:adjustRightInd w:val="0"/>
    </w:pPr>
    <w:rPr>
      <w:rFonts w:ascii="Arial Unicode MS" w:eastAsia="Arial Unicode MS" w:cs="Arial Unicode MS"/>
      <w:sz w:val="24"/>
      <w:szCs w:val="24"/>
      <w:lang w:val="en-US"/>
    </w:rPr>
  </w:style>
  <w:style w:type="paragraph" w:customStyle="1" w:styleId="Default">
    <w:name w:val="Default"/>
    <w:uiPriority w:val="99"/>
    <w:qFormat/>
    <w:rsid w:val="00575A8D"/>
    <w:pPr>
      <w:autoSpaceDE w:val="0"/>
      <w:autoSpaceDN w:val="0"/>
      <w:adjustRightInd w:val="0"/>
    </w:pPr>
    <w:rPr>
      <w:rFonts w:ascii="Arial" w:hAnsi="Arial"/>
      <w:color w:val="000000"/>
      <w:sz w:val="24"/>
      <w:szCs w:val="24"/>
      <w:lang w:val="en-US"/>
    </w:rPr>
  </w:style>
  <w:style w:type="paragraph" w:customStyle="1" w:styleId="Listparagraf1">
    <w:name w:val="Listă paragraf1"/>
    <w:basedOn w:val="Normal"/>
    <w:qFormat/>
    <w:rsid w:val="00575A8D"/>
    <w:pPr>
      <w:ind w:left="720"/>
      <w:contextualSpacing/>
    </w:pPr>
  </w:style>
  <w:style w:type="table" w:styleId="TableGrid">
    <w:name w:val="Table Grid"/>
    <w:basedOn w:val="TableNormal"/>
    <w:uiPriority w:val="39"/>
    <w:rsid w:val="00D873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aliases w:val=" Caracter"/>
    <w:basedOn w:val="Normal"/>
    <w:link w:val="HeaderChar"/>
    <w:unhideWhenUsed/>
    <w:rsid w:val="00FD0A0D"/>
    <w:pPr>
      <w:tabs>
        <w:tab w:val="center" w:pos="4536"/>
        <w:tab w:val="right" w:pos="9072"/>
      </w:tabs>
      <w:spacing w:after="0" w:line="240" w:lineRule="auto"/>
    </w:pPr>
    <w:rPr>
      <w:sz w:val="20"/>
      <w:szCs w:val="20"/>
    </w:rPr>
  </w:style>
  <w:style w:type="character" w:customStyle="1" w:styleId="HeaderChar">
    <w:name w:val="Header Char"/>
    <w:aliases w:val=" Caracter Char"/>
    <w:link w:val="Header"/>
    <w:rsid w:val="00FD0A0D"/>
    <w:rPr>
      <w:rFonts w:ascii="Calibri" w:eastAsia="Times New Roman" w:hAnsi="Calibri" w:cs="Times New Roman"/>
      <w:lang w:val="en-US" w:eastAsia="en-US"/>
    </w:rPr>
  </w:style>
  <w:style w:type="paragraph" w:styleId="NormalWeb">
    <w:name w:val="Normal (Web)"/>
    <w:basedOn w:val="Normal"/>
    <w:uiPriority w:val="99"/>
    <w:unhideWhenUsed/>
    <w:rsid w:val="00244674"/>
    <w:pPr>
      <w:spacing w:before="100" w:beforeAutospacing="1" w:after="100" w:afterAutospacing="1" w:line="240" w:lineRule="auto"/>
    </w:pPr>
    <w:rPr>
      <w:rFonts w:ascii="Times New Roman" w:hAnsi="Times New Roman"/>
      <w:sz w:val="24"/>
      <w:szCs w:val="24"/>
    </w:rPr>
  </w:style>
  <w:style w:type="paragraph" w:styleId="BalloonText">
    <w:name w:val="Balloon Text"/>
    <w:basedOn w:val="Normal"/>
    <w:link w:val="BalloonTextChar"/>
    <w:uiPriority w:val="99"/>
    <w:semiHidden/>
    <w:unhideWhenUsed/>
    <w:rsid w:val="00406E6D"/>
    <w:pPr>
      <w:spacing w:after="0" w:line="240" w:lineRule="auto"/>
    </w:pPr>
    <w:rPr>
      <w:rFonts w:ascii="Tahoma" w:hAnsi="Tahoma"/>
      <w:sz w:val="16"/>
      <w:szCs w:val="16"/>
    </w:rPr>
  </w:style>
  <w:style w:type="character" w:customStyle="1" w:styleId="BalloonTextChar">
    <w:name w:val="Balloon Text Char"/>
    <w:link w:val="BalloonText"/>
    <w:uiPriority w:val="99"/>
    <w:semiHidden/>
    <w:rsid w:val="00406E6D"/>
    <w:rPr>
      <w:rFonts w:ascii="Tahoma" w:eastAsia="Times New Roman" w:hAnsi="Tahoma" w:cs="Tahoma"/>
      <w:sz w:val="16"/>
      <w:szCs w:val="16"/>
      <w:lang w:val="en-US" w:eastAsia="en-US"/>
    </w:rPr>
  </w:style>
  <w:style w:type="character" w:customStyle="1" w:styleId="apple-converted-space">
    <w:name w:val="apple-converted-space"/>
    <w:basedOn w:val="DefaultParagraphFont"/>
    <w:rsid w:val="00081F21"/>
  </w:style>
  <w:style w:type="character" w:styleId="Hyperlink">
    <w:name w:val="Hyperlink"/>
    <w:uiPriority w:val="99"/>
    <w:semiHidden/>
    <w:unhideWhenUsed/>
    <w:rsid w:val="000A10B1"/>
    <w:rPr>
      <w:color w:val="0000FF"/>
      <w:u w:val="single"/>
    </w:rPr>
  </w:style>
  <w:style w:type="character" w:styleId="CommentReference">
    <w:name w:val="annotation reference"/>
    <w:uiPriority w:val="99"/>
    <w:semiHidden/>
    <w:unhideWhenUsed/>
    <w:rsid w:val="001866CD"/>
    <w:rPr>
      <w:sz w:val="16"/>
      <w:szCs w:val="16"/>
    </w:rPr>
  </w:style>
  <w:style w:type="paragraph" w:styleId="CommentText">
    <w:name w:val="annotation text"/>
    <w:basedOn w:val="Normal"/>
    <w:link w:val="CommentTextChar"/>
    <w:uiPriority w:val="99"/>
    <w:unhideWhenUsed/>
    <w:rsid w:val="001866CD"/>
    <w:rPr>
      <w:sz w:val="20"/>
      <w:szCs w:val="20"/>
    </w:rPr>
  </w:style>
  <w:style w:type="character" w:customStyle="1" w:styleId="CommentTextChar">
    <w:name w:val="Comment Text Char"/>
    <w:link w:val="CommentText"/>
    <w:uiPriority w:val="99"/>
    <w:rsid w:val="001866CD"/>
    <w:rPr>
      <w:rFonts w:eastAsia="Times New Roman" w:cs="Times New Roman"/>
    </w:rPr>
  </w:style>
  <w:style w:type="paragraph" w:styleId="CommentSubject">
    <w:name w:val="annotation subject"/>
    <w:basedOn w:val="CommentText"/>
    <w:next w:val="CommentText"/>
    <w:link w:val="CommentSubjectChar"/>
    <w:uiPriority w:val="99"/>
    <w:semiHidden/>
    <w:unhideWhenUsed/>
    <w:rsid w:val="001866CD"/>
    <w:rPr>
      <w:b/>
      <w:bCs/>
    </w:rPr>
  </w:style>
  <w:style w:type="character" w:customStyle="1" w:styleId="CommentSubjectChar">
    <w:name w:val="Comment Subject Char"/>
    <w:link w:val="CommentSubject"/>
    <w:uiPriority w:val="99"/>
    <w:semiHidden/>
    <w:rsid w:val="001866CD"/>
    <w:rPr>
      <w:rFonts w:eastAsia="Times New Roman" w:cs="Times New Roman"/>
      <w:b/>
      <w:bCs/>
    </w:rPr>
  </w:style>
  <w:style w:type="paragraph" w:customStyle="1" w:styleId="Style1">
    <w:name w:val="Style1"/>
    <w:basedOn w:val="ListParagraph"/>
    <w:link w:val="Style1Char"/>
    <w:qFormat/>
    <w:rsid w:val="00F43505"/>
    <w:pPr>
      <w:numPr>
        <w:numId w:val="6"/>
      </w:numPr>
      <w:spacing w:after="120" w:line="240" w:lineRule="auto"/>
      <w:ind w:left="360"/>
    </w:pPr>
    <w:rPr>
      <w:rFonts w:ascii="Arial" w:eastAsiaTheme="minorEastAsia" w:hAnsi="Arial"/>
      <w:color w:val="FF0000"/>
    </w:rPr>
  </w:style>
  <w:style w:type="character" w:customStyle="1" w:styleId="ListParagraphChar">
    <w:name w:val="List Paragraph Char"/>
    <w:basedOn w:val="DefaultParagraphFont"/>
    <w:link w:val="ListParagraph"/>
    <w:uiPriority w:val="34"/>
    <w:rsid w:val="00F43505"/>
    <w:rPr>
      <w:rFonts w:eastAsia="Times New Roman" w:cs="Times New Roman"/>
      <w:sz w:val="22"/>
      <w:szCs w:val="22"/>
      <w:lang w:val="en-US" w:eastAsia="en-US"/>
    </w:rPr>
  </w:style>
  <w:style w:type="character" w:customStyle="1" w:styleId="Style1Char">
    <w:name w:val="Style1 Char"/>
    <w:basedOn w:val="ListParagraphChar"/>
    <w:link w:val="Style1"/>
    <w:rsid w:val="00F43505"/>
    <w:rPr>
      <w:rFonts w:ascii="Arial" w:eastAsiaTheme="minorEastAsia" w:hAnsi="Arial" w:cs="Times New Roman"/>
      <w:color w:val="FF0000"/>
      <w:sz w:val="22"/>
      <w:szCs w:val="22"/>
      <w:lang w:val="en-US" w:eastAsia="en-US"/>
    </w:rPr>
  </w:style>
  <w:style w:type="paragraph" w:customStyle="1" w:styleId="Normal3">
    <w:name w:val="Normal+3"/>
    <w:basedOn w:val="Default"/>
    <w:next w:val="Default"/>
    <w:uiPriority w:val="99"/>
    <w:unhideWhenUsed/>
    <w:qFormat/>
    <w:rsid w:val="00026AF5"/>
    <w:pPr>
      <w:widowControl w:val="0"/>
    </w:pPr>
    <w:rPr>
      <w:rFonts w:ascii="Times New Roman" w:eastAsia="Times New Roman" w:hAnsi="Times New Roman" w:cs="Times New Roman"/>
    </w:rPr>
  </w:style>
  <w:style w:type="paragraph" w:styleId="Caption">
    <w:name w:val="caption"/>
    <w:basedOn w:val="Normal"/>
    <w:next w:val="Normal"/>
    <w:uiPriority w:val="35"/>
    <w:unhideWhenUsed/>
    <w:qFormat/>
    <w:rsid w:val="00990E73"/>
    <w:pPr>
      <w:spacing w:line="240" w:lineRule="auto"/>
    </w:pPr>
    <w:rPr>
      <w:i/>
      <w:iCs/>
      <w:color w:val="44546A" w:themeColor="text2"/>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paragraph" w:styleId="Revision">
    <w:name w:val="Revision"/>
    <w:hidden/>
    <w:uiPriority w:val="99"/>
    <w:semiHidden/>
    <w:rsid w:val="005370A0"/>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HzlK3P8JY9sg62xj2SjiIuACo1A==">CgMxLjA4AHIhMTZRd2Yza0pEdXNZdUw3S3FPdFRGbmhjaWItMExGeXBP</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D884DAB-6340-4998-A2F3-1F4F9739C1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4</Pages>
  <Words>1340</Words>
  <Characters>7643</Characters>
  <Application>Microsoft Office Word</Application>
  <DocSecurity>0</DocSecurity>
  <Lines>63</Lines>
  <Paragraphs>17</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8966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Mgw1</dc:creator>
  <cp:lastModifiedBy>Cris</cp:lastModifiedBy>
  <cp:revision>20</cp:revision>
  <cp:lastPrinted>2026-02-28T21:10:00Z</cp:lastPrinted>
  <dcterms:created xsi:type="dcterms:W3CDTF">2026-02-20T08:43:00Z</dcterms:created>
  <dcterms:modified xsi:type="dcterms:W3CDTF">2026-02-28T21:11:00Z</dcterms:modified>
</cp:coreProperties>
</file>